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CE" w:rsidRPr="00E936E5" w:rsidRDefault="009F48CE" w:rsidP="009F48CE">
      <w:pPr>
        <w:widowControl/>
        <w:spacing w:line="360" w:lineRule="auto"/>
        <w:ind w:left="2249" w:hangingChars="800" w:hanging="2249"/>
        <w:jc w:val="center"/>
        <w:rPr>
          <w:rFonts w:ascii="仿宋_GB2312" w:eastAsia="仿宋_GB2312" w:hAnsi="黑体" w:cs="黑体" w:hint="eastAsia"/>
          <w:b/>
          <w:sz w:val="28"/>
          <w:szCs w:val="28"/>
        </w:rPr>
      </w:pPr>
      <w:r w:rsidRPr="00E936E5">
        <w:rPr>
          <w:rFonts w:ascii="仿宋_GB2312" w:eastAsia="仿宋_GB2312" w:hAnsi="黑体" w:cs="黑体" w:hint="eastAsia"/>
          <w:b/>
          <w:sz w:val="28"/>
          <w:szCs w:val="28"/>
        </w:rPr>
        <w:t>关于组织参加</w:t>
      </w:r>
      <w:r w:rsidR="001243A7" w:rsidRPr="00E936E5">
        <w:rPr>
          <w:rFonts w:ascii="仿宋_GB2312" w:eastAsia="仿宋_GB2312" w:hAnsi="黑体" w:cs="黑体" w:hint="eastAsia"/>
          <w:b/>
          <w:sz w:val="28"/>
          <w:szCs w:val="28"/>
        </w:rPr>
        <w:t>校长在职提高专题网络培训</w:t>
      </w:r>
      <w:r w:rsidRPr="00E936E5">
        <w:rPr>
          <w:rFonts w:ascii="仿宋_GB2312" w:eastAsia="仿宋_GB2312" w:hAnsi="黑体" w:cs="黑体" w:hint="eastAsia"/>
          <w:b/>
          <w:sz w:val="28"/>
          <w:szCs w:val="28"/>
        </w:rPr>
        <w:t>的</w:t>
      </w:r>
    </w:p>
    <w:p w:rsidR="00D64685" w:rsidRPr="00E936E5" w:rsidRDefault="009F48CE" w:rsidP="009F48CE">
      <w:pPr>
        <w:widowControl/>
        <w:spacing w:line="360" w:lineRule="auto"/>
        <w:ind w:left="2249" w:hangingChars="800" w:hanging="2249"/>
        <w:jc w:val="center"/>
        <w:rPr>
          <w:rFonts w:ascii="仿宋_GB2312" w:eastAsia="仿宋_GB2312" w:hAnsi="黑体" w:cs="黑体" w:hint="eastAsia"/>
          <w:b/>
          <w:sz w:val="28"/>
          <w:szCs w:val="28"/>
        </w:rPr>
      </w:pPr>
      <w:r w:rsidRPr="00E936E5">
        <w:rPr>
          <w:rFonts w:ascii="仿宋_GB2312" w:eastAsia="仿宋_GB2312" w:hAnsi="黑体" w:cs="黑体" w:hint="eastAsia"/>
          <w:b/>
          <w:sz w:val="28"/>
          <w:szCs w:val="28"/>
        </w:rPr>
        <w:t>通  知</w:t>
      </w:r>
    </w:p>
    <w:p w:rsidR="009F48CE" w:rsidRPr="00E936E5" w:rsidRDefault="009F48CE" w:rsidP="009F48CE">
      <w:pPr>
        <w:spacing w:line="360" w:lineRule="auto"/>
        <w:rPr>
          <w:rFonts w:ascii="仿宋_GB2312" w:eastAsia="仿宋_GB2312" w:hAnsi="仿宋" w:cs="仿宋" w:hint="eastAsia"/>
          <w:sz w:val="24"/>
          <w:szCs w:val="24"/>
        </w:rPr>
      </w:pPr>
      <w:r w:rsidRPr="00E936E5">
        <w:rPr>
          <w:rFonts w:ascii="仿宋_GB2312" w:eastAsia="仿宋_GB2312" w:hAnsi="仿宋" w:cs="仿宋" w:hint="eastAsia"/>
          <w:sz w:val="24"/>
          <w:szCs w:val="24"/>
        </w:rPr>
        <w:t>各中小学、职业中专、电大、素质实践中心、县幼儿园：</w:t>
      </w:r>
    </w:p>
    <w:p w:rsidR="00D64685" w:rsidRPr="00E936E5" w:rsidRDefault="001243A7" w:rsidP="00E936E5">
      <w:pPr>
        <w:spacing w:line="360" w:lineRule="auto"/>
        <w:ind w:firstLineChars="200" w:firstLine="480"/>
        <w:rPr>
          <w:rFonts w:ascii="仿宋_GB2312" w:eastAsia="仿宋_GB2312" w:hAnsi="仿宋" w:cs="宋体" w:hint="eastAsia"/>
          <w:kern w:val="0"/>
          <w:sz w:val="24"/>
          <w:szCs w:val="24"/>
        </w:rPr>
      </w:pPr>
      <w:r w:rsidRPr="00E936E5">
        <w:rPr>
          <w:rFonts w:ascii="仿宋_GB2312" w:eastAsia="仿宋_GB2312" w:hAnsi="仿宋" w:cs="仿宋" w:hint="eastAsia"/>
          <w:sz w:val="24"/>
          <w:szCs w:val="24"/>
        </w:rPr>
        <w:t>为深入贯彻党的十九届六中全会精神</w:t>
      </w:r>
      <w:r w:rsidRPr="00E936E5">
        <w:rPr>
          <w:rFonts w:ascii="仿宋_GB2312" w:eastAsia="仿宋_GB2312" w:hAnsi="仿宋" w:hint="eastAsia"/>
          <w:sz w:val="24"/>
          <w:szCs w:val="24"/>
        </w:rPr>
        <w:t>，</w:t>
      </w:r>
      <w:r w:rsidRPr="00E936E5">
        <w:rPr>
          <w:rFonts w:ascii="仿宋_GB2312" w:eastAsia="仿宋_GB2312" w:hAnsi="仿宋" w:cs="宋体" w:hint="eastAsia"/>
          <w:kern w:val="0"/>
          <w:sz w:val="24"/>
          <w:szCs w:val="24"/>
        </w:rPr>
        <w:t>落实中共中央、国务院《关于深化教育教学改革全面提高义务教育质量的意见》及《义务教育学校管理标准》《义务教育学校校长专业标准》要求，进一步加强中小学校长队伍建设，提升校长实施素质教育的能力，</w:t>
      </w:r>
      <w:r w:rsidRPr="00E936E5">
        <w:rPr>
          <w:rFonts w:ascii="仿宋_GB2312" w:eastAsia="仿宋_GB2312" w:hAnsi="仿宋" w:hint="eastAsia"/>
          <w:sz w:val="24"/>
          <w:szCs w:val="24"/>
        </w:rPr>
        <w:t>国家教育行政学院远程培训中心受长海县教师进修学校委托，举办</w:t>
      </w:r>
      <w:r w:rsidRPr="00E936E5">
        <w:rPr>
          <w:rFonts w:ascii="仿宋_GB2312" w:eastAsia="仿宋_GB2312" w:hAnsi="仿宋" w:cs="宋体" w:hint="eastAsia"/>
          <w:kern w:val="0"/>
          <w:sz w:val="24"/>
          <w:szCs w:val="24"/>
        </w:rPr>
        <w:t>“全面贯彻党的教育方针 坚持五育并举 提升育人质量”中小学校长在职提高专题网络培训，特制定本方案。</w:t>
      </w:r>
    </w:p>
    <w:p w:rsidR="009F48CE" w:rsidRPr="00E936E5" w:rsidRDefault="001243A7" w:rsidP="00E936E5">
      <w:pPr>
        <w:spacing w:line="360" w:lineRule="auto"/>
        <w:ind w:firstLineChars="200" w:firstLine="480"/>
        <w:jc w:val="left"/>
        <w:outlineLvl w:val="0"/>
        <w:rPr>
          <w:rFonts w:ascii="仿宋_GB2312" w:eastAsia="仿宋_GB2312" w:hAnsi="黑体" w:cs="宋体" w:hint="eastAsia"/>
          <w:bCs/>
          <w:kern w:val="0"/>
          <w:sz w:val="24"/>
          <w:szCs w:val="24"/>
        </w:rPr>
      </w:pPr>
      <w:r w:rsidRPr="00E936E5">
        <w:rPr>
          <w:rFonts w:ascii="仿宋_GB2312" w:eastAsia="仿宋_GB2312" w:hAnsi="黑体" w:cs="宋体" w:hint="eastAsia"/>
          <w:bCs/>
          <w:kern w:val="0"/>
          <w:sz w:val="24"/>
          <w:szCs w:val="24"/>
        </w:rPr>
        <w:t>一、</w:t>
      </w:r>
      <w:r w:rsidR="009F48CE" w:rsidRPr="00E936E5">
        <w:rPr>
          <w:rFonts w:ascii="仿宋_GB2312" w:eastAsia="仿宋_GB2312" w:hAnsi="黑体" w:cs="宋体" w:hint="eastAsia"/>
          <w:bCs/>
          <w:kern w:val="0"/>
          <w:sz w:val="24"/>
          <w:szCs w:val="24"/>
        </w:rPr>
        <w:t>培训主题：</w:t>
      </w:r>
    </w:p>
    <w:p w:rsidR="009F48CE" w:rsidRPr="00E936E5" w:rsidRDefault="009F48CE" w:rsidP="00E936E5">
      <w:pPr>
        <w:pStyle w:val="1"/>
        <w:spacing w:line="360" w:lineRule="auto"/>
        <w:ind w:firstLine="480"/>
        <w:rPr>
          <w:rFonts w:ascii="仿宋_GB2312" w:eastAsia="仿宋_GB2312" w:hint="eastAsia"/>
          <w:sz w:val="24"/>
          <w:szCs w:val="24"/>
        </w:rPr>
      </w:pPr>
      <w:r w:rsidRPr="00E936E5">
        <w:rPr>
          <w:rFonts w:ascii="仿宋_GB2312" w:eastAsia="仿宋_GB2312" w:hint="eastAsia"/>
          <w:sz w:val="24"/>
          <w:szCs w:val="24"/>
        </w:rPr>
        <w:t>全面贯彻党的教育方针 坚持五育并举 提升育人质量</w:t>
      </w:r>
    </w:p>
    <w:p w:rsidR="00D64685" w:rsidRPr="00E936E5" w:rsidRDefault="009F48CE" w:rsidP="009F48CE">
      <w:pPr>
        <w:spacing w:line="360" w:lineRule="auto"/>
        <w:ind w:firstLineChars="200" w:firstLine="480"/>
        <w:jc w:val="left"/>
        <w:outlineLvl w:val="0"/>
        <w:rPr>
          <w:rFonts w:ascii="仿宋_GB2312" w:eastAsia="仿宋_GB2312" w:hAnsi="黑体" w:cs="宋体" w:hint="eastAsia"/>
          <w:bCs/>
          <w:kern w:val="0"/>
          <w:sz w:val="24"/>
          <w:szCs w:val="24"/>
        </w:rPr>
      </w:pPr>
      <w:r w:rsidRPr="00E936E5">
        <w:rPr>
          <w:rFonts w:ascii="仿宋_GB2312" w:eastAsia="仿宋_GB2312" w:hAnsi="黑体" w:cs="宋体" w:hint="eastAsia"/>
          <w:bCs/>
          <w:kern w:val="0"/>
          <w:sz w:val="24"/>
          <w:szCs w:val="24"/>
        </w:rPr>
        <w:t>二、</w:t>
      </w:r>
      <w:r w:rsidR="001243A7" w:rsidRPr="00E936E5">
        <w:rPr>
          <w:rFonts w:ascii="仿宋_GB2312" w:eastAsia="仿宋_GB2312" w:hAnsi="黑体" w:cs="宋体" w:hint="eastAsia"/>
          <w:bCs/>
          <w:kern w:val="0"/>
          <w:sz w:val="24"/>
          <w:szCs w:val="24"/>
        </w:rPr>
        <w:t>培训目标</w:t>
      </w:r>
    </w:p>
    <w:p w:rsidR="00D64685" w:rsidRPr="00E936E5" w:rsidRDefault="001243A7">
      <w:pPr>
        <w:widowControl/>
        <w:spacing w:line="360" w:lineRule="auto"/>
        <w:ind w:firstLineChars="200" w:firstLine="480"/>
        <w:rPr>
          <w:rFonts w:ascii="仿宋_GB2312" w:eastAsia="仿宋_GB2312" w:hAnsi="仿宋" w:cs="宋体" w:hint="eastAsia"/>
          <w:kern w:val="0"/>
          <w:sz w:val="24"/>
          <w:szCs w:val="24"/>
        </w:rPr>
      </w:pPr>
      <w:r w:rsidRPr="00E936E5">
        <w:rPr>
          <w:rFonts w:ascii="仿宋_GB2312" w:eastAsia="仿宋_GB2312" w:hAnsi="仿宋" w:cs="宋体" w:hint="eastAsia"/>
          <w:kern w:val="0"/>
          <w:sz w:val="24"/>
          <w:szCs w:val="24"/>
        </w:rPr>
        <w:t>帮助校长把握政策法规，更新办学理念，明确使命担当；以问题解决为导向，夯实理论基础，开阔专业视野，提升管理水平；创新教育理念、教育模式、教育方法，优化学校发展思路，生成学校管理智慧。</w:t>
      </w:r>
    </w:p>
    <w:p w:rsidR="00D64685" w:rsidRPr="00E936E5" w:rsidRDefault="009F48CE">
      <w:pPr>
        <w:spacing w:line="360" w:lineRule="auto"/>
        <w:ind w:firstLineChars="200" w:firstLine="480"/>
        <w:jc w:val="left"/>
        <w:outlineLvl w:val="0"/>
        <w:rPr>
          <w:rFonts w:ascii="仿宋_GB2312" w:eastAsia="仿宋_GB2312" w:hAnsi="黑体" w:cs="宋体" w:hint="eastAsia"/>
          <w:bCs/>
          <w:kern w:val="0"/>
          <w:sz w:val="24"/>
          <w:szCs w:val="24"/>
        </w:rPr>
      </w:pPr>
      <w:r w:rsidRPr="00E936E5">
        <w:rPr>
          <w:rFonts w:ascii="仿宋_GB2312" w:eastAsia="仿宋_GB2312" w:hAnsi="黑体" w:cs="宋体" w:hint="eastAsia"/>
          <w:bCs/>
          <w:kern w:val="0"/>
          <w:sz w:val="24"/>
          <w:szCs w:val="24"/>
        </w:rPr>
        <w:t>三</w:t>
      </w:r>
      <w:r w:rsidR="001243A7" w:rsidRPr="00E936E5">
        <w:rPr>
          <w:rFonts w:ascii="仿宋_GB2312" w:eastAsia="仿宋_GB2312" w:hAnsi="黑体" w:cs="宋体" w:hint="eastAsia"/>
          <w:bCs/>
          <w:kern w:val="0"/>
          <w:sz w:val="24"/>
          <w:szCs w:val="24"/>
        </w:rPr>
        <w:t>、培训对象</w:t>
      </w:r>
    </w:p>
    <w:p w:rsidR="00D64685" w:rsidRPr="00E936E5" w:rsidRDefault="009F48CE">
      <w:pPr>
        <w:spacing w:line="360" w:lineRule="auto"/>
        <w:ind w:firstLineChars="200" w:firstLine="480"/>
        <w:jc w:val="left"/>
        <w:outlineLvl w:val="0"/>
        <w:rPr>
          <w:rFonts w:ascii="仿宋_GB2312" w:eastAsia="仿宋_GB2312" w:hAnsi="仿宋" w:cs="宋体" w:hint="eastAsia"/>
          <w:kern w:val="0"/>
          <w:sz w:val="24"/>
          <w:szCs w:val="24"/>
        </w:rPr>
      </w:pPr>
      <w:r w:rsidRPr="00E936E5">
        <w:rPr>
          <w:rFonts w:ascii="仿宋_GB2312" w:eastAsia="仿宋_GB2312" w:hAnsi="仿宋" w:cs="宋体" w:hint="eastAsia"/>
          <w:kern w:val="0"/>
          <w:sz w:val="24"/>
          <w:szCs w:val="24"/>
        </w:rPr>
        <w:t>各</w:t>
      </w:r>
      <w:r w:rsidR="001243A7" w:rsidRPr="00E936E5">
        <w:rPr>
          <w:rFonts w:ascii="仿宋_GB2312" w:eastAsia="仿宋_GB2312" w:hAnsi="仿宋" w:cs="宋体" w:hint="eastAsia"/>
          <w:kern w:val="0"/>
          <w:sz w:val="24"/>
          <w:szCs w:val="24"/>
        </w:rPr>
        <w:t>中小学</w:t>
      </w:r>
      <w:r w:rsidRPr="00E936E5">
        <w:rPr>
          <w:rFonts w:ascii="仿宋_GB2312" w:eastAsia="仿宋_GB2312" w:hAnsi="仿宋" w:cs="宋体" w:hint="eastAsia"/>
          <w:kern w:val="0"/>
          <w:sz w:val="24"/>
          <w:szCs w:val="24"/>
        </w:rPr>
        <w:t>、职业中专、电大、素质实践中心、县幼儿园</w:t>
      </w:r>
      <w:r w:rsidR="001243A7" w:rsidRPr="00E936E5">
        <w:rPr>
          <w:rFonts w:ascii="仿宋_GB2312" w:eastAsia="仿宋_GB2312" w:hAnsi="仿宋" w:cs="宋体" w:hint="eastAsia"/>
          <w:kern w:val="0"/>
          <w:sz w:val="24"/>
          <w:szCs w:val="24"/>
        </w:rPr>
        <w:t>校</w:t>
      </w:r>
      <w:r w:rsidRPr="00E936E5">
        <w:rPr>
          <w:rFonts w:ascii="仿宋_GB2312" w:eastAsia="仿宋_GB2312" w:hAnsi="仿宋" w:cs="宋体" w:hint="eastAsia"/>
          <w:kern w:val="0"/>
          <w:sz w:val="24"/>
          <w:szCs w:val="24"/>
        </w:rPr>
        <w:t>（园）</w:t>
      </w:r>
      <w:r w:rsidR="001243A7" w:rsidRPr="00E936E5">
        <w:rPr>
          <w:rFonts w:ascii="仿宋_GB2312" w:eastAsia="仿宋_GB2312" w:hAnsi="仿宋" w:cs="宋体" w:hint="eastAsia"/>
          <w:kern w:val="0"/>
          <w:sz w:val="24"/>
          <w:szCs w:val="24"/>
        </w:rPr>
        <w:t>长</w:t>
      </w:r>
      <w:r w:rsidRPr="00E936E5">
        <w:rPr>
          <w:rFonts w:ascii="仿宋_GB2312" w:eastAsia="仿宋_GB2312" w:hAnsi="仿宋" w:cs="宋体" w:hint="eastAsia"/>
          <w:kern w:val="0"/>
          <w:sz w:val="24"/>
          <w:szCs w:val="24"/>
        </w:rPr>
        <w:t>、副校（园）长</w:t>
      </w:r>
    </w:p>
    <w:p w:rsidR="00D64685" w:rsidRPr="00E936E5" w:rsidRDefault="001243A7">
      <w:pPr>
        <w:spacing w:line="360" w:lineRule="auto"/>
        <w:ind w:firstLineChars="200" w:firstLine="480"/>
        <w:jc w:val="left"/>
        <w:outlineLvl w:val="0"/>
        <w:rPr>
          <w:rFonts w:ascii="仿宋_GB2312" w:eastAsia="仿宋_GB2312" w:hAnsi="黑体" w:cs="宋体" w:hint="eastAsia"/>
          <w:bCs/>
          <w:kern w:val="0"/>
          <w:sz w:val="24"/>
          <w:szCs w:val="24"/>
        </w:rPr>
      </w:pPr>
      <w:r w:rsidRPr="00E936E5">
        <w:rPr>
          <w:rFonts w:ascii="仿宋_GB2312" w:eastAsia="仿宋_GB2312" w:hAnsi="黑体" w:cs="宋体" w:hint="eastAsia"/>
          <w:bCs/>
          <w:kern w:val="0"/>
          <w:sz w:val="24"/>
          <w:szCs w:val="24"/>
        </w:rPr>
        <w:t>三、培训时间</w:t>
      </w:r>
    </w:p>
    <w:p w:rsidR="00D64685" w:rsidRPr="00E936E5" w:rsidRDefault="001243A7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E936E5">
        <w:rPr>
          <w:rFonts w:ascii="仿宋_GB2312" w:eastAsia="仿宋_GB2312" w:hAnsi="仿宋" w:hint="eastAsia"/>
          <w:sz w:val="24"/>
          <w:szCs w:val="24"/>
        </w:rPr>
        <w:t>本项目学习周期为3个月。</w:t>
      </w:r>
    </w:p>
    <w:p w:rsidR="00D64685" w:rsidRPr="00E936E5" w:rsidRDefault="001243A7">
      <w:pPr>
        <w:spacing w:line="360" w:lineRule="auto"/>
        <w:ind w:firstLineChars="200" w:firstLine="480"/>
        <w:jc w:val="left"/>
        <w:outlineLvl w:val="0"/>
        <w:rPr>
          <w:rFonts w:ascii="仿宋_GB2312" w:eastAsia="仿宋_GB2312" w:hAnsi="宋体" w:cs="宋体" w:hint="eastAsia"/>
          <w:b/>
          <w:kern w:val="0"/>
          <w:sz w:val="24"/>
          <w:szCs w:val="24"/>
        </w:rPr>
      </w:pPr>
      <w:r w:rsidRPr="00E936E5">
        <w:rPr>
          <w:rFonts w:ascii="仿宋_GB2312" w:eastAsia="仿宋_GB2312" w:hAnsi="黑体" w:cs="宋体" w:hint="eastAsia"/>
          <w:bCs/>
          <w:kern w:val="0"/>
          <w:sz w:val="24"/>
          <w:szCs w:val="24"/>
        </w:rPr>
        <w:t>四、培训内容</w:t>
      </w:r>
    </w:p>
    <w:p w:rsidR="00D64685" w:rsidRPr="00E936E5" w:rsidRDefault="001243A7">
      <w:pPr>
        <w:spacing w:line="360" w:lineRule="auto"/>
        <w:ind w:firstLineChars="200" w:firstLine="480"/>
        <w:jc w:val="left"/>
        <w:rPr>
          <w:rFonts w:ascii="仿宋_GB2312" w:eastAsia="仿宋_GB2312" w:hAnsi="仿宋" w:cs="仿宋" w:hint="eastAsia"/>
          <w:bCs/>
          <w:kern w:val="44"/>
          <w:sz w:val="24"/>
          <w:szCs w:val="24"/>
        </w:rPr>
      </w:pPr>
      <w:r w:rsidRPr="00E936E5">
        <w:rPr>
          <w:rFonts w:ascii="仿宋_GB2312" w:eastAsia="仿宋_GB2312" w:hAnsi="仿宋" w:cs="仿宋" w:hint="eastAsia"/>
          <w:bCs/>
          <w:kern w:val="44"/>
          <w:sz w:val="24"/>
          <w:szCs w:val="24"/>
        </w:rPr>
        <w:t>为实现个性化选学和针对性培训，本次培训围绕校长核心能力提升，采用“必修+选修”的模式构建培训内容。</w:t>
      </w:r>
    </w:p>
    <w:p w:rsidR="00D64685" w:rsidRPr="00E936E5" w:rsidRDefault="001243A7">
      <w:pPr>
        <w:spacing w:line="360" w:lineRule="auto"/>
        <w:ind w:firstLineChars="200" w:firstLine="480"/>
        <w:jc w:val="left"/>
        <w:rPr>
          <w:rFonts w:ascii="仿宋_GB2312" w:eastAsia="仿宋_GB2312" w:hAnsi="仿宋" w:cs="仿宋_GB2312" w:hint="eastAsia"/>
          <w:sz w:val="24"/>
          <w:szCs w:val="24"/>
        </w:rPr>
      </w:pPr>
      <w:r w:rsidRPr="00E936E5">
        <w:rPr>
          <w:rFonts w:ascii="仿宋_GB2312" w:eastAsia="仿宋_GB2312" w:hAnsi="仿宋" w:cs="仿宋" w:hint="eastAsia"/>
          <w:bCs/>
          <w:kern w:val="44"/>
          <w:sz w:val="24"/>
          <w:szCs w:val="24"/>
        </w:rPr>
        <w:t>必修课程聚焦学校管理创新：规划学校发展、营造育人文化、领导课程教学、引领教</w:t>
      </w:r>
      <w:r w:rsidRPr="00E936E5">
        <w:rPr>
          <w:rFonts w:ascii="仿宋_GB2312" w:eastAsia="仿宋_GB2312" w:hAnsi="仿宋" w:cs="仿宋_GB2312" w:hint="eastAsia"/>
          <w:sz w:val="24"/>
          <w:szCs w:val="24"/>
        </w:rPr>
        <w:t>师成长、优化内部管理、调适外部环境。</w:t>
      </w:r>
    </w:p>
    <w:p w:rsidR="00D64685" w:rsidRPr="00E936E5" w:rsidRDefault="001243A7">
      <w:pPr>
        <w:spacing w:line="360" w:lineRule="auto"/>
        <w:ind w:firstLineChars="200" w:firstLine="480"/>
        <w:jc w:val="left"/>
        <w:rPr>
          <w:rFonts w:ascii="仿宋_GB2312" w:eastAsia="仿宋_GB2312" w:hAnsi="仿宋" w:cs="仿宋" w:hint="eastAsia"/>
          <w:bCs/>
          <w:kern w:val="44"/>
          <w:sz w:val="24"/>
          <w:szCs w:val="24"/>
        </w:rPr>
      </w:pPr>
      <w:r w:rsidRPr="00E936E5">
        <w:rPr>
          <w:rFonts w:ascii="仿宋_GB2312" w:eastAsia="仿宋_GB2312" w:hAnsi="仿宋" w:cs="仿宋" w:hint="eastAsia"/>
          <w:bCs/>
          <w:kern w:val="44"/>
          <w:sz w:val="24"/>
          <w:szCs w:val="24"/>
        </w:rPr>
        <w:t>选修课程聚焦教育方针政策：教育评价改革、“双减”改革与政策实践、道德素养与师德师风、党组织建设与德育教育、依法治校与法律法规、立德树人与五育并举。</w:t>
      </w:r>
    </w:p>
    <w:p w:rsidR="00D64685" w:rsidRPr="00E936E5" w:rsidRDefault="001243A7">
      <w:pPr>
        <w:spacing w:line="360" w:lineRule="auto"/>
        <w:ind w:firstLineChars="200" w:firstLine="480"/>
        <w:jc w:val="left"/>
        <w:outlineLvl w:val="0"/>
        <w:rPr>
          <w:rFonts w:ascii="仿宋_GB2312" w:eastAsia="仿宋_GB2312" w:hAnsi="黑体" w:cs="宋体" w:hint="eastAsia"/>
          <w:bCs/>
          <w:kern w:val="0"/>
          <w:sz w:val="24"/>
          <w:szCs w:val="24"/>
        </w:rPr>
      </w:pPr>
      <w:r w:rsidRPr="00E936E5">
        <w:rPr>
          <w:rFonts w:ascii="仿宋_GB2312" w:eastAsia="仿宋_GB2312" w:hAnsi="黑体" w:cs="宋体" w:hint="eastAsia"/>
          <w:bCs/>
          <w:kern w:val="0"/>
          <w:sz w:val="24"/>
          <w:szCs w:val="24"/>
        </w:rPr>
        <w:t>五、培训安排</w:t>
      </w:r>
    </w:p>
    <w:p w:rsidR="00D64685" w:rsidRPr="00E936E5" w:rsidRDefault="001243A7">
      <w:pPr>
        <w:spacing w:line="360" w:lineRule="auto"/>
        <w:ind w:firstLineChars="200" w:firstLine="416"/>
        <w:jc w:val="left"/>
        <w:rPr>
          <w:rFonts w:ascii="仿宋_GB2312" w:eastAsia="仿宋_GB2312" w:hAnsi="仿宋" w:hint="eastAsia"/>
          <w:color w:val="000000"/>
          <w:kern w:val="0"/>
          <w:sz w:val="24"/>
          <w:szCs w:val="24"/>
        </w:rPr>
      </w:pPr>
      <w:r w:rsidRPr="00E936E5">
        <w:rPr>
          <w:rFonts w:ascii="仿宋_GB2312" w:eastAsia="仿宋_GB2312" w:hAnsi="仿宋" w:hint="eastAsia"/>
          <w:color w:val="000000"/>
          <w:w w:val="87"/>
          <w:kern w:val="0"/>
          <w:sz w:val="24"/>
          <w:szCs w:val="24"/>
          <w:fitText w:val="8160" w:id="1770340755"/>
        </w:rPr>
        <w:lastRenderedPageBreak/>
        <w:t>依托长海县中小学教师校长培训平台（https://www.tcc.edu.cn/h/subject/chxzxxxz/</w:t>
      </w:r>
      <w:r w:rsidRPr="00E936E5">
        <w:rPr>
          <w:rFonts w:ascii="仿宋_GB2312" w:eastAsia="仿宋_GB2312" w:hAnsi="仿宋" w:hint="eastAsia"/>
          <w:color w:val="000000"/>
          <w:spacing w:val="21"/>
          <w:w w:val="87"/>
          <w:kern w:val="0"/>
          <w:sz w:val="24"/>
          <w:szCs w:val="24"/>
          <w:fitText w:val="8160" w:id="1770340755"/>
        </w:rPr>
        <w:t>）</w:t>
      </w:r>
    </w:p>
    <w:p w:rsidR="00D64685" w:rsidRPr="00E936E5" w:rsidRDefault="001243A7">
      <w:pPr>
        <w:spacing w:line="360" w:lineRule="auto"/>
        <w:jc w:val="left"/>
        <w:rPr>
          <w:rFonts w:ascii="仿宋_GB2312" w:eastAsia="仿宋_GB2312" w:hAnsi="仿宋" w:hint="eastAsia"/>
          <w:color w:val="000000"/>
          <w:sz w:val="24"/>
          <w:szCs w:val="24"/>
        </w:rPr>
      </w:pPr>
      <w:r w:rsidRPr="00E936E5">
        <w:rPr>
          <w:rFonts w:ascii="仿宋_GB2312" w:eastAsia="仿宋_GB2312" w:hAnsi="仿宋" w:hint="eastAsia"/>
          <w:color w:val="000000"/>
          <w:sz w:val="24"/>
          <w:szCs w:val="24"/>
        </w:rPr>
        <w:t>组织实施，包含课程学习、主题研讨、研修总结、考核结业四个环节。具体如下：</w:t>
      </w:r>
    </w:p>
    <w:p w:rsidR="00D64685" w:rsidRPr="00E936E5" w:rsidRDefault="001243A7">
      <w:pPr>
        <w:spacing w:line="360" w:lineRule="auto"/>
        <w:ind w:firstLine="560"/>
        <w:rPr>
          <w:rFonts w:ascii="仿宋_GB2312" w:eastAsia="仿宋_GB2312" w:hAnsi="仿宋" w:cs="仿宋" w:hint="eastAsia"/>
          <w:sz w:val="24"/>
          <w:szCs w:val="24"/>
        </w:rPr>
      </w:pPr>
      <w:r w:rsidRPr="00E936E5">
        <w:rPr>
          <w:rFonts w:ascii="仿宋_GB2312" w:eastAsia="仿宋_GB2312" w:hint="eastAsia"/>
          <w:kern w:val="0"/>
          <w:sz w:val="24"/>
          <w:szCs w:val="24"/>
        </w:rPr>
        <w:t>1.</w:t>
      </w:r>
      <w:r w:rsidRPr="00E936E5">
        <w:rPr>
          <w:rFonts w:ascii="仿宋_GB2312" w:eastAsia="仿宋_GB2312" w:hAnsi="仿宋" w:cs="仿宋" w:hint="eastAsia"/>
          <w:sz w:val="24"/>
          <w:szCs w:val="24"/>
        </w:rPr>
        <w:t>课程学习。培训期间，学员须完成必修课程30学时，选修课程10学时，共计</w:t>
      </w:r>
      <w:r w:rsidRPr="00E936E5">
        <w:rPr>
          <w:rFonts w:ascii="仿宋_GB2312" w:eastAsia="仿宋_GB2312" w:hint="eastAsia"/>
          <w:kern w:val="0"/>
          <w:sz w:val="24"/>
          <w:szCs w:val="24"/>
        </w:rPr>
        <w:t>40</w:t>
      </w:r>
      <w:r w:rsidRPr="00E936E5">
        <w:rPr>
          <w:rFonts w:ascii="仿宋_GB2312" w:eastAsia="仿宋_GB2312" w:hAnsi="仿宋" w:cs="仿宋" w:hint="eastAsia"/>
          <w:sz w:val="24"/>
          <w:szCs w:val="24"/>
        </w:rPr>
        <w:t>学时（</w:t>
      </w:r>
      <w:r w:rsidRPr="00E936E5">
        <w:rPr>
          <w:rFonts w:ascii="仿宋_GB2312" w:eastAsia="仿宋_GB2312" w:hint="eastAsia"/>
          <w:kern w:val="0"/>
          <w:sz w:val="24"/>
          <w:szCs w:val="24"/>
        </w:rPr>
        <w:t>45</w:t>
      </w:r>
      <w:r w:rsidRPr="00E936E5">
        <w:rPr>
          <w:rFonts w:ascii="仿宋_GB2312" w:eastAsia="仿宋_GB2312" w:hAnsi="仿宋" w:cs="仿宋" w:hint="eastAsia"/>
          <w:sz w:val="24"/>
          <w:szCs w:val="24"/>
        </w:rPr>
        <w:t>分钟/学时）网络课程学习任务。</w:t>
      </w:r>
    </w:p>
    <w:p w:rsidR="00D64685" w:rsidRPr="00E936E5" w:rsidRDefault="001243A7">
      <w:pPr>
        <w:spacing w:line="360" w:lineRule="auto"/>
        <w:ind w:firstLine="560"/>
        <w:rPr>
          <w:rFonts w:ascii="仿宋_GB2312" w:eastAsia="仿宋_GB2312" w:hAnsi="仿宋" w:cs="仿宋" w:hint="eastAsia"/>
          <w:sz w:val="24"/>
          <w:szCs w:val="24"/>
        </w:rPr>
      </w:pPr>
      <w:r w:rsidRPr="00E936E5">
        <w:rPr>
          <w:rFonts w:ascii="仿宋_GB2312" w:eastAsia="仿宋_GB2312" w:hint="eastAsia"/>
          <w:kern w:val="0"/>
          <w:sz w:val="24"/>
          <w:szCs w:val="24"/>
        </w:rPr>
        <w:t>2.</w:t>
      </w:r>
      <w:r w:rsidRPr="00E936E5">
        <w:rPr>
          <w:rFonts w:ascii="仿宋_GB2312" w:eastAsia="仿宋_GB2312" w:hAnsi="仿宋" w:cs="仿宋" w:hint="eastAsia"/>
          <w:sz w:val="24"/>
          <w:szCs w:val="24"/>
        </w:rPr>
        <w:t>主题研讨。培训期间，学员要结合工作实践与培训主题积极进行交流研讨，分享学习收获。</w:t>
      </w:r>
    </w:p>
    <w:p w:rsidR="00D64685" w:rsidRPr="00E936E5" w:rsidRDefault="001243A7">
      <w:pPr>
        <w:spacing w:line="360" w:lineRule="auto"/>
        <w:ind w:firstLine="560"/>
        <w:rPr>
          <w:rFonts w:ascii="仿宋_GB2312" w:eastAsia="仿宋_GB2312" w:hAnsi="仿宋" w:cs="仿宋" w:hint="eastAsia"/>
          <w:sz w:val="24"/>
          <w:szCs w:val="24"/>
        </w:rPr>
      </w:pPr>
      <w:r w:rsidRPr="00E936E5">
        <w:rPr>
          <w:rFonts w:ascii="仿宋_GB2312" w:eastAsia="仿宋_GB2312" w:hint="eastAsia"/>
          <w:kern w:val="0"/>
          <w:sz w:val="24"/>
          <w:szCs w:val="24"/>
        </w:rPr>
        <w:t>3.</w:t>
      </w:r>
      <w:r w:rsidRPr="00E936E5">
        <w:rPr>
          <w:rFonts w:ascii="仿宋_GB2312" w:eastAsia="仿宋_GB2312" w:hAnsi="仿宋" w:cs="仿宋" w:hint="eastAsia"/>
          <w:color w:val="000000"/>
          <w:sz w:val="24"/>
          <w:szCs w:val="24"/>
        </w:rPr>
        <w:t>研修总结</w:t>
      </w:r>
      <w:r w:rsidRPr="00E936E5">
        <w:rPr>
          <w:rFonts w:ascii="仿宋_GB2312" w:eastAsia="仿宋_GB2312" w:hAnsi="仿宋" w:cs="仿宋" w:hint="eastAsia"/>
          <w:sz w:val="24"/>
          <w:szCs w:val="24"/>
        </w:rPr>
        <w:t>。培训后期，学员根据培训目标和学习反思，结合工作实践撰写</w:t>
      </w:r>
      <w:r w:rsidRPr="00E936E5">
        <w:rPr>
          <w:rFonts w:ascii="仿宋_GB2312" w:eastAsia="仿宋_GB2312" w:hint="eastAsia"/>
          <w:kern w:val="0"/>
          <w:sz w:val="24"/>
          <w:szCs w:val="24"/>
        </w:rPr>
        <w:t>1</w:t>
      </w:r>
      <w:r w:rsidRPr="00E936E5">
        <w:rPr>
          <w:rFonts w:ascii="仿宋_GB2312" w:eastAsia="仿宋_GB2312" w:hAnsi="仿宋" w:cs="仿宋" w:hint="eastAsia"/>
          <w:sz w:val="24"/>
          <w:szCs w:val="24"/>
        </w:rPr>
        <w:t>篇研修心得。撰写要求：主题鲜明、语言通顺、条理清晰、结构完整、逻辑严谨，字数不少于</w:t>
      </w:r>
      <w:r w:rsidRPr="00E936E5">
        <w:rPr>
          <w:rFonts w:ascii="仿宋_GB2312" w:eastAsia="仿宋_GB2312" w:hint="eastAsia"/>
          <w:kern w:val="0"/>
          <w:sz w:val="24"/>
          <w:szCs w:val="24"/>
        </w:rPr>
        <w:t>1000</w:t>
      </w:r>
      <w:r w:rsidRPr="00E936E5">
        <w:rPr>
          <w:rFonts w:ascii="仿宋_GB2312" w:eastAsia="仿宋_GB2312" w:hAnsi="仿宋" w:cs="仿宋" w:hint="eastAsia"/>
          <w:sz w:val="24"/>
          <w:szCs w:val="24"/>
        </w:rPr>
        <w:t>字。</w:t>
      </w:r>
    </w:p>
    <w:p w:rsidR="00D64685" w:rsidRPr="00E936E5" w:rsidRDefault="001243A7">
      <w:pPr>
        <w:pStyle w:val="10"/>
        <w:spacing w:beforeLines="0" w:before="0" w:afterLines="0" w:after="0" w:line="360" w:lineRule="auto"/>
        <w:rPr>
          <w:rFonts w:ascii="仿宋_GB2312" w:eastAsia="仿宋_GB2312" w:hAnsi="仿宋" w:cs="仿宋"/>
          <w:b w:val="0"/>
          <w:bCs w:val="0"/>
          <w:szCs w:val="24"/>
        </w:rPr>
      </w:pPr>
      <w:r w:rsidRPr="00E936E5">
        <w:rPr>
          <w:rFonts w:ascii="仿宋_GB2312" w:eastAsia="仿宋_GB2312" w:hAnsi="Times New Roman"/>
          <w:b w:val="0"/>
          <w:bCs w:val="0"/>
          <w:kern w:val="0"/>
          <w:szCs w:val="24"/>
        </w:rPr>
        <w:t>4.</w:t>
      </w:r>
      <w:r w:rsidRPr="00E936E5">
        <w:rPr>
          <w:rFonts w:ascii="仿宋_GB2312" w:eastAsia="仿宋_GB2312" w:hAnsi="仿宋" w:cs="仿宋"/>
          <w:b w:val="0"/>
          <w:bCs w:val="0"/>
          <w:szCs w:val="24"/>
        </w:rPr>
        <w:t>考核结业。培训采用过程性与终结性相结合的方式考核学员学习情况，参训学员按照培训考核要求完成相应学习任务。</w:t>
      </w:r>
    </w:p>
    <w:tbl>
      <w:tblPr>
        <w:tblW w:w="8273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8"/>
        <w:gridCol w:w="6095"/>
        <w:gridCol w:w="850"/>
      </w:tblGrid>
      <w:tr w:rsidR="00D64685" w:rsidRPr="00E936E5">
        <w:trPr>
          <w:trHeight w:val="567"/>
        </w:trPr>
        <w:tc>
          <w:tcPr>
            <w:tcW w:w="1328" w:type="dxa"/>
            <w:vAlign w:val="center"/>
          </w:tcPr>
          <w:p w:rsidR="00D64685" w:rsidRPr="00E936E5" w:rsidRDefault="001243A7">
            <w:pPr>
              <w:snapToGrid w:val="0"/>
              <w:ind w:left="65"/>
              <w:jc w:val="center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 w:rsidRPr="00E936E5">
              <w:rPr>
                <w:rFonts w:ascii="仿宋_GB2312" w:eastAsia="仿宋_GB2312" w:hint="eastAsia"/>
                <w:b/>
                <w:color w:val="000000"/>
                <w:szCs w:val="21"/>
              </w:rPr>
              <w:t>考核方式</w:t>
            </w:r>
          </w:p>
        </w:tc>
        <w:tc>
          <w:tcPr>
            <w:tcW w:w="6095" w:type="dxa"/>
            <w:vAlign w:val="center"/>
          </w:tcPr>
          <w:p w:rsidR="00D64685" w:rsidRPr="00E936E5" w:rsidRDefault="001243A7">
            <w:pPr>
              <w:snapToGrid w:val="0"/>
              <w:ind w:left="65"/>
              <w:jc w:val="center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 w:rsidRPr="00E936E5">
              <w:rPr>
                <w:rFonts w:ascii="仿宋_GB2312" w:eastAsia="仿宋_GB2312" w:hint="eastAsia"/>
                <w:b/>
                <w:color w:val="000000"/>
                <w:szCs w:val="21"/>
              </w:rPr>
              <w:t>考核标准</w:t>
            </w:r>
          </w:p>
        </w:tc>
        <w:tc>
          <w:tcPr>
            <w:tcW w:w="850" w:type="dxa"/>
            <w:vAlign w:val="center"/>
          </w:tcPr>
          <w:p w:rsidR="00D64685" w:rsidRPr="00E936E5" w:rsidRDefault="001243A7">
            <w:pPr>
              <w:snapToGrid w:val="0"/>
              <w:ind w:left="65"/>
              <w:jc w:val="center"/>
              <w:rPr>
                <w:rFonts w:ascii="仿宋_GB2312" w:eastAsia="仿宋_GB2312" w:hint="eastAsia"/>
                <w:b/>
                <w:color w:val="000000"/>
                <w:szCs w:val="21"/>
              </w:rPr>
            </w:pPr>
            <w:r w:rsidRPr="00E936E5">
              <w:rPr>
                <w:rFonts w:ascii="仿宋_GB2312" w:eastAsia="仿宋_GB2312" w:hint="eastAsia"/>
                <w:b/>
                <w:color w:val="000000"/>
                <w:szCs w:val="21"/>
              </w:rPr>
              <w:t>权重</w:t>
            </w:r>
          </w:p>
        </w:tc>
      </w:tr>
      <w:tr w:rsidR="00D64685" w:rsidRPr="00E936E5">
        <w:trPr>
          <w:trHeight w:val="567"/>
        </w:trPr>
        <w:tc>
          <w:tcPr>
            <w:tcW w:w="1328" w:type="dxa"/>
            <w:vMerge w:val="restart"/>
            <w:vAlign w:val="center"/>
          </w:tcPr>
          <w:p w:rsidR="00D64685" w:rsidRPr="00E936E5" w:rsidRDefault="001243A7">
            <w:pPr>
              <w:snapToGrid w:val="0"/>
              <w:ind w:left="65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E936E5">
              <w:rPr>
                <w:rFonts w:ascii="仿宋_GB2312" w:eastAsia="仿宋_GB2312" w:hint="eastAsia"/>
                <w:color w:val="000000"/>
                <w:szCs w:val="21"/>
              </w:rPr>
              <w:t>过程性</w:t>
            </w:r>
          </w:p>
          <w:p w:rsidR="00D64685" w:rsidRPr="00E936E5" w:rsidRDefault="001243A7">
            <w:pPr>
              <w:snapToGrid w:val="0"/>
              <w:ind w:left="65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E936E5">
              <w:rPr>
                <w:rFonts w:ascii="仿宋_GB2312" w:eastAsia="仿宋_GB2312" w:hint="eastAsia"/>
                <w:color w:val="000000"/>
                <w:szCs w:val="21"/>
              </w:rPr>
              <w:t>考核</w:t>
            </w:r>
          </w:p>
        </w:tc>
        <w:tc>
          <w:tcPr>
            <w:tcW w:w="6095" w:type="dxa"/>
            <w:vAlign w:val="center"/>
          </w:tcPr>
          <w:p w:rsidR="00D64685" w:rsidRPr="00E936E5" w:rsidRDefault="001243A7">
            <w:pPr>
              <w:snapToGrid w:val="0"/>
              <w:ind w:left="65"/>
              <w:rPr>
                <w:rFonts w:ascii="仿宋_GB2312" w:eastAsia="仿宋_GB2312" w:hint="eastAsia"/>
                <w:color w:val="000000"/>
                <w:szCs w:val="21"/>
              </w:rPr>
            </w:pPr>
            <w:r w:rsidRPr="00E936E5">
              <w:rPr>
                <w:rFonts w:ascii="仿宋_GB2312" w:eastAsia="仿宋_GB2312" w:hint="eastAsia"/>
                <w:color w:val="000000"/>
                <w:szCs w:val="21"/>
              </w:rPr>
              <w:t>完成必修课程30学时</w:t>
            </w:r>
          </w:p>
        </w:tc>
        <w:tc>
          <w:tcPr>
            <w:tcW w:w="850" w:type="dxa"/>
            <w:vAlign w:val="center"/>
          </w:tcPr>
          <w:p w:rsidR="00D64685" w:rsidRPr="00E936E5" w:rsidRDefault="001243A7">
            <w:pPr>
              <w:snapToGrid w:val="0"/>
              <w:ind w:left="65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E936E5">
              <w:rPr>
                <w:rFonts w:ascii="仿宋_GB2312" w:eastAsia="仿宋_GB2312" w:hint="eastAsia"/>
                <w:color w:val="000000"/>
                <w:szCs w:val="21"/>
              </w:rPr>
              <w:t>30%</w:t>
            </w:r>
          </w:p>
        </w:tc>
      </w:tr>
      <w:tr w:rsidR="00D64685" w:rsidRPr="00E936E5">
        <w:trPr>
          <w:trHeight w:val="567"/>
        </w:trPr>
        <w:tc>
          <w:tcPr>
            <w:tcW w:w="1328" w:type="dxa"/>
            <w:vMerge/>
            <w:vAlign w:val="center"/>
          </w:tcPr>
          <w:p w:rsidR="00D64685" w:rsidRPr="00E936E5" w:rsidRDefault="00D64685">
            <w:pPr>
              <w:snapToGrid w:val="0"/>
              <w:ind w:left="65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D64685" w:rsidRPr="00E936E5" w:rsidRDefault="001243A7">
            <w:pPr>
              <w:snapToGrid w:val="0"/>
              <w:ind w:left="65"/>
              <w:rPr>
                <w:rFonts w:ascii="仿宋_GB2312" w:eastAsia="仿宋_GB2312" w:hint="eastAsia"/>
                <w:color w:val="000000"/>
                <w:szCs w:val="21"/>
              </w:rPr>
            </w:pPr>
            <w:r w:rsidRPr="00E936E5">
              <w:rPr>
                <w:rFonts w:ascii="仿宋_GB2312" w:eastAsia="仿宋_GB2312" w:hint="eastAsia"/>
                <w:color w:val="000000"/>
                <w:szCs w:val="21"/>
              </w:rPr>
              <w:t>完成选修课程10学时</w:t>
            </w:r>
          </w:p>
        </w:tc>
        <w:tc>
          <w:tcPr>
            <w:tcW w:w="850" w:type="dxa"/>
            <w:vAlign w:val="center"/>
          </w:tcPr>
          <w:p w:rsidR="00D64685" w:rsidRPr="00E936E5" w:rsidRDefault="001243A7">
            <w:pPr>
              <w:snapToGrid w:val="0"/>
              <w:ind w:left="65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E936E5">
              <w:rPr>
                <w:rFonts w:ascii="仿宋_GB2312" w:eastAsia="仿宋_GB2312" w:hint="eastAsia"/>
                <w:color w:val="000000"/>
                <w:szCs w:val="21"/>
              </w:rPr>
              <w:t>10%</w:t>
            </w:r>
          </w:p>
        </w:tc>
      </w:tr>
      <w:tr w:rsidR="00D64685" w:rsidRPr="00E936E5">
        <w:trPr>
          <w:trHeight w:val="567"/>
        </w:trPr>
        <w:tc>
          <w:tcPr>
            <w:tcW w:w="1328" w:type="dxa"/>
            <w:vMerge/>
            <w:vAlign w:val="center"/>
          </w:tcPr>
          <w:p w:rsidR="00D64685" w:rsidRPr="00E936E5" w:rsidRDefault="00D64685">
            <w:pPr>
              <w:snapToGrid w:val="0"/>
              <w:ind w:left="65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</w:p>
        </w:tc>
        <w:tc>
          <w:tcPr>
            <w:tcW w:w="6095" w:type="dxa"/>
            <w:vAlign w:val="center"/>
          </w:tcPr>
          <w:p w:rsidR="00D64685" w:rsidRPr="00E936E5" w:rsidRDefault="001243A7">
            <w:pPr>
              <w:snapToGrid w:val="0"/>
              <w:ind w:left="65"/>
              <w:rPr>
                <w:rFonts w:ascii="仿宋_GB2312" w:eastAsia="仿宋_GB2312" w:hint="eastAsia"/>
                <w:color w:val="000000"/>
                <w:szCs w:val="21"/>
              </w:rPr>
            </w:pPr>
            <w:r w:rsidRPr="00E936E5">
              <w:rPr>
                <w:rFonts w:ascii="仿宋_GB2312" w:eastAsia="仿宋_GB2312" w:hint="eastAsia"/>
                <w:color w:val="000000"/>
                <w:szCs w:val="21"/>
              </w:rPr>
              <w:t>参与交流研讨，并发贴不少于3次。</w:t>
            </w:r>
          </w:p>
        </w:tc>
        <w:tc>
          <w:tcPr>
            <w:tcW w:w="850" w:type="dxa"/>
            <w:vAlign w:val="center"/>
          </w:tcPr>
          <w:p w:rsidR="00D64685" w:rsidRPr="00E936E5" w:rsidRDefault="001243A7">
            <w:pPr>
              <w:snapToGrid w:val="0"/>
              <w:ind w:left="65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E936E5">
              <w:rPr>
                <w:rFonts w:ascii="仿宋_GB2312" w:eastAsia="仿宋_GB2312" w:hint="eastAsia"/>
                <w:color w:val="000000"/>
                <w:szCs w:val="21"/>
              </w:rPr>
              <w:t>10%</w:t>
            </w:r>
          </w:p>
        </w:tc>
      </w:tr>
      <w:tr w:rsidR="00D64685" w:rsidRPr="00E936E5">
        <w:trPr>
          <w:trHeight w:val="567"/>
        </w:trPr>
        <w:tc>
          <w:tcPr>
            <w:tcW w:w="1328" w:type="dxa"/>
            <w:vAlign w:val="center"/>
          </w:tcPr>
          <w:p w:rsidR="00D64685" w:rsidRPr="00E936E5" w:rsidRDefault="001243A7">
            <w:pPr>
              <w:snapToGrid w:val="0"/>
              <w:ind w:left="65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E936E5">
              <w:rPr>
                <w:rFonts w:ascii="仿宋_GB2312" w:eastAsia="仿宋_GB2312" w:hint="eastAsia"/>
                <w:color w:val="000000"/>
                <w:szCs w:val="21"/>
              </w:rPr>
              <w:t>终结性</w:t>
            </w:r>
          </w:p>
          <w:p w:rsidR="00D64685" w:rsidRPr="00E936E5" w:rsidRDefault="001243A7">
            <w:pPr>
              <w:snapToGrid w:val="0"/>
              <w:ind w:left="65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E936E5">
              <w:rPr>
                <w:rFonts w:ascii="仿宋_GB2312" w:eastAsia="仿宋_GB2312" w:hint="eastAsia"/>
                <w:color w:val="000000"/>
                <w:szCs w:val="21"/>
              </w:rPr>
              <w:t>考核</w:t>
            </w:r>
          </w:p>
        </w:tc>
        <w:tc>
          <w:tcPr>
            <w:tcW w:w="6095" w:type="dxa"/>
            <w:vAlign w:val="center"/>
          </w:tcPr>
          <w:p w:rsidR="00D64685" w:rsidRPr="00E936E5" w:rsidRDefault="001243A7">
            <w:pPr>
              <w:snapToGrid w:val="0"/>
              <w:ind w:left="65"/>
              <w:rPr>
                <w:rFonts w:ascii="仿宋_GB2312" w:eastAsia="仿宋_GB2312" w:hint="eastAsia"/>
                <w:color w:val="000000"/>
                <w:szCs w:val="21"/>
              </w:rPr>
            </w:pPr>
            <w:r w:rsidRPr="00E936E5">
              <w:rPr>
                <w:rFonts w:ascii="仿宋_GB2312" w:eastAsia="仿宋_GB2312" w:hint="eastAsia"/>
                <w:color w:val="000000"/>
                <w:szCs w:val="21"/>
              </w:rPr>
              <w:t>学员根据培训目标和学习反思，结合工作实践撰写1篇研修心得。撰写要求：主题鲜明、语言通顺、条理清晰、结构完整、逻辑严谨，字数不少于1000字。</w:t>
            </w:r>
          </w:p>
        </w:tc>
        <w:tc>
          <w:tcPr>
            <w:tcW w:w="850" w:type="dxa"/>
            <w:vAlign w:val="center"/>
          </w:tcPr>
          <w:p w:rsidR="00D64685" w:rsidRPr="00E936E5" w:rsidRDefault="001243A7">
            <w:pPr>
              <w:snapToGrid w:val="0"/>
              <w:ind w:left="65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 w:rsidRPr="00E936E5">
              <w:rPr>
                <w:rFonts w:ascii="仿宋_GB2312" w:eastAsia="仿宋_GB2312" w:hint="eastAsia"/>
                <w:color w:val="000000"/>
                <w:szCs w:val="21"/>
              </w:rPr>
              <w:t>40%</w:t>
            </w:r>
          </w:p>
        </w:tc>
      </w:tr>
      <w:tr w:rsidR="00D64685" w:rsidRPr="00E936E5">
        <w:trPr>
          <w:trHeight w:val="567"/>
        </w:trPr>
        <w:tc>
          <w:tcPr>
            <w:tcW w:w="8273" w:type="dxa"/>
            <w:gridSpan w:val="3"/>
            <w:vAlign w:val="center"/>
          </w:tcPr>
          <w:p w:rsidR="00D64685" w:rsidRPr="00E936E5" w:rsidRDefault="001243A7">
            <w:pPr>
              <w:snapToGrid w:val="0"/>
              <w:ind w:left="65"/>
              <w:jc w:val="left"/>
              <w:rPr>
                <w:rFonts w:ascii="仿宋_GB2312" w:eastAsia="仿宋_GB2312" w:hint="eastAsia"/>
                <w:color w:val="000000"/>
                <w:szCs w:val="21"/>
              </w:rPr>
            </w:pPr>
            <w:r w:rsidRPr="00E936E5">
              <w:rPr>
                <w:rFonts w:ascii="仿宋_GB2312" w:eastAsia="仿宋_GB2312" w:hint="eastAsia"/>
                <w:color w:val="000000"/>
                <w:szCs w:val="21"/>
              </w:rPr>
              <w:t>备注：总成绩达80分及以上为合格。考核合格的学员可在线打印学时证明，学习时长可计入继续教育培训学时。</w:t>
            </w:r>
          </w:p>
        </w:tc>
      </w:tr>
    </w:tbl>
    <w:p w:rsidR="00D64685" w:rsidRPr="00E936E5" w:rsidRDefault="001243A7">
      <w:pPr>
        <w:spacing w:line="360" w:lineRule="auto"/>
        <w:ind w:firstLineChars="200" w:firstLine="482"/>
        <w:rPr>
          <w:rFonts w:ascii="仿宋_GB2312" w:eastAsia="仿宋_GB2312" w:hAnsi="仿宋" w:hint="eastAsia"/>
          <w:b/>
          <w:bCs/>
          <w:sz w:val="24"/>
          <w:szCs w:val="24"/>
        </w:rPr>
      </w:pPr>
      <w:r w:rsidRPr="00E936E5">
        <w:rPr>
          <w:rFonts w:ascii="仿宋_GB2312" w:eastAsia="仿宋_GB2312" w:hAnsi="仿宋" w:hint="eastAsia"/>
          <w:b/>
          <w:bCs/>
          <w:sz w:val="24"/>
          <w:szCs w:val="24"/>
        </w:rPr>
        <w:t>六、组织实施</w:t>
      </w:r>
    </w:p>
    <w:p w:rsidR="00D64685" w:rsidRPr="00E936E5" w:rsidRDefault="001243A7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E936E5">
        <w:rPr>
          <w:rFonts w:ascii="仿宋_GB2312" w:eastAsia="仿宋_GB2312" w:hAnsi="仿宋" w:hint="eastAsia"/>
          <w:sz w:val="24"/>
          <w:szCs w:val="24"/>
        </w:rPr>
        <w:t>为保证此次培训过程顺利实施，国家教育行政学院与长海县教师进修学校共同组建培训管理团队。</w:t>
      </w:r>
    </w:p>
    <w:p w:rsidR="00D64685" w:rsidRPr="00E936E5" w:rsidRDefault="001243A7">
      <w:pPr>
        <w:spacing w:line="360" w:lineRule="auto"/>
        <w:ind w:firstLineChars="200" w:firstLine="482"/>
        <w:rPr>
          <w:rFonts w:ascii="仿宋_GB2312" w:eastAsia="仿宋_GB2312" w:hAnsi="仿宋" w:hint="eastAsia"/>
          <w:sz w:val="24"/>
          <w:szCs w:val="24"/>
        </w:rPr>
      </w:pPr>
      <w:r w:rsidRPr="00E936E5">
        <w:rPr>
          <w:rFonts w:ascii="仿宋_GB2312" w:eastAsia="仿宋_GB2312" w:hAnsi="仿宋" w:hint="eastAsia"/>
          <w:b/>
          <w:bCs/>
          <w:sz w:val="24"/>
          <w:szCs w:val="24"/>
        </w:rPr>
        <w:t>七、服务保障</w:t>
      </w:r>
    </w:p>
    <w:p w:rsidR="00D64685" w:rsidRPr="00E936E5" w:rsidRDefault="001243A7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E936E5">
        <w:rPr>
          <w:rFonts w:ascii="仿宋_GB2312" w:eastAsia="仿宋_GB2312" w:hAnsi="仿宋" w:hint="eastAsia"/>
          <w:sz w:val="24"/>
          <w:szCs w:val="24"/>
        </w:rPr>
        <w:t>国家教育行政学院以教学教务团队和技术支持团队为执行主体，建立了多元化的服务渠道：</w:t>
      </w:r>
    </w:p>
    <w:p w:rsidR="00D64685" w:rsidRPr="00E936E5" w:rsidRDefault="001243A7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E936E5">
        <w:rPr>
          <w:rFonts w:ascii="仿宋_GB2312" w:eastAsia="仿宋_GB2312" w:hAnsi="仿宋" w:hint="eastAsia"/>
          <w:sz w:val="24"/>
          <w:szCs w:val="24"/>
        </w:rPr>
        <w:t>（1）通过平台登录后的浮窗咨询客服老师</w:t>
      </w:r>
    </w:p>
    <w:p w:rsidR="00D64685" w:rsidRPr="00E936E5" w:rsidRDefault="001243A7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E936E5">
        <w:rPr>
          <w:rFonts w:ascii="仿宋_GB2312" w:eastAsia="仿宋_GB2312" w:hAnsi="仿宋" w:hint="eastAsia"/>
          <w:sz w:val="24"/>
          <w:szCs w:val="24"/>
        </w:rPr>
        <w:t>周一至周五：上午8:30-12:00；下午13:00-17:30</w:t>
      </w:r>
    </w:p>
    <w:p w:rsidR="00D64685" w:rsidRPr="00E936E5" w:rsidRDefault="001243A7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E936E5">
        <w:rPr>
          <w:rFonts w:ascii="仿宋_GB2312" w:eastAsia="仿宋_GB2312" w:hAnsi="仿宋" w:hint="eastAsia"/>
          <w:sz w:val="24"/>
          <w:szCs w:val="24"/>
        </w:rPr>
        <w:t xml:space="preserve">（2）400热线：400-811-9908 </w:t>
      </w:r>
    </w:p>
    <w:p w:rsidR="00D64685" w:rsidRPr="00E936E5" w:rsidRDefault="001243A7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E936E5">
        <w:rPr>
          <w:rFonts w:ascii="仿宋_GB2312" w:eastAsia="仿宋_GB2312" w:hAnsi="仿宋" w:hint="eastAsia"/>
          <w:sz w:val="24"/>
          <w:szCs w:val="24"/>
        </w:rPr>
        <w:t>服务时间：上午8:30—12:00；下午13:00—22:00。</w:t>
      </w:r>
    </w:p>
    <w:p w:rsidR="00D64685" w:rsidRPr="00E936E5" w:rsidRDefault="001243A7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E936E5">
        <w:rPr>
          <w:rFonts w:ascii="仿宋_GB2312" w:eastAsia="仿宋_GB2312" w:hAnsi="仿宋" w:hint="eastAsia"/>
          <w:sz w:val="24"/>
          <w:szCs w:val="24"/>
        </w:rPr>
        <w:t>周末及节假日照常值班</w:t>
      </w:r>
    </w:p>
    <w:p w:rsidR="00D64685" w:rsidRPr="00E936E5" w:rsidRDefault="001243A7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E936E5">
        <w:rPr>
          <w:rFonts w:ascii="仿宋_GB2312" w:eastAsia="仿宋_GB2312" w:hAnsi="仿宋" w:hint="eastAsia"/>
          <w:sz w:val="24"/>
          <w:szCs w:val="24"/>
        </w:rPr>
        <w:t>（3）通过平台登录后页面右侧的“平台操作咨询”窗口留言咨询。</w:t>
      </w:r>
    </w:p>
    <w:p w:rsidR="00D64685" w:rsidRPr="00E936E5" w:rsidRDefault="001243A7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E936E5">
        <w:rPr>
          <w:rFonts w:ascii="仿宋_GB2312" w:eastAsia="仿宋_GB2312" w:hAnsi="仿宋" w:hint="eastAsia"/>
          <w:sz w:val="24"/>
          <w:szCs w:val="24"/>
        </w:rPr>
        <w:t>（4）短信平台：通过短信平台群发短信给学员，发送通知提醒或督促学习。</w:t>
      </w:r>
    </w:p>
    <w:p w:rsidR="00D64685" w:rsidRPr="00AE4720" w:rsidRDefault="00AE4720">
      <w:pPr>
        <w:spacing w:line="360" w:lineRule="auto"/>
        <w:ind w:firstLineChars="200" w:firstLine="482"/>
        <w:rPr>
          <w:rFonts w:ascii="仿宋_GB2312" w:eastAsia="仿宋_GB2312" w:hAnsi="仿宋" w:hint="eastAsia"/>
          <w:b/>
          <w:sz w:val="24"/>
          <w:szCs w:val="24"/>
        </w:rPr>
      </w:pPr>
      <w:r w:rsidRPr="00AE4720">
        <w:rPr>
          <w:rFonts w:ascii="仿宋_GB2312" w:eastAsia="仿宋_GB2312" w:hAnsi="仿宋" w:hint="eastAsia"/>
          <w:b/>
          <w:sz w:val="24"/>
          <w:szCs w:val="24"/>
        </w:rPr>
        <w:t>八、培训要求</w:t>
      </w:r>
    </w:p>
    <w:p w:rsidR="00D64685" w:rsidRDefault="00020495">
      <w:pPr>
        <w:spacing w:line="360" w:lineRule="auto"/>
        <w:ind w:firstLineChars="200" w:firstLine="480"/>
        <w:rPr>
          <w:rFonts w:ascii="仿宋_GB2312" w:eastAsia="仿宋_GB2312" w:hAnsi="仿宋" w:cs="仿宋_GB2312"/>
          <w:sz w:val="24"/>
          <w:szCs w:val="24"/>
        </w:rPr>
      </w:pPr>
      <w:r>
        <w:rPr>
          <w:rFonts w:ascii="仿宋_GB2312" w:eastAsia="仿宋_GB2312" w:hAnsi="仿宋" w:cs="仿宋_GB2312" w:hint="eastAsia"/>
          <w:sz w:val="24"/>
          <w:szCs w:val="24"/>
        </w:rPr>
        <w:t>1、</w:t>
      </w:r>
      <w:r w:rsidR="00AE4720">
        <w:rPr>
          <w:rFonts w:ascii="仿宋_GB2312" w:eastAsia="仿宋_GB2312" w:hAnsi="仿宋" w:cs="仿宋_GB2312" w:hint="eastAsia"/>
          <w:sz w:val="24"/>
          <w:szCs w:val="24"/>
        </w:rPr>
        <w:t>为便于管理，本次培训需要各位校长填写报名表</w:t>
      </w:r>
      <w:r>
        <w:rPr>
          <w:rFonts w:ascii="仿宋_GB2312" w:eastAsia="仿宋_GB2312" w:hAnsi="仿宋" w:cs="仿宋_GB2312" w:hint="eastAsia"/>
          <w:sz w:val="24"/>
          <w:szCs w:val="24"/>
        </w:rPr>
        <w:t>（见附件）</w:t>
      </w:r>
      <w:r w:rsidR="00AE4720">
        <w:rPr>
          <w:rFonts w:ascii="仿宋_GB2312" w:eastAsia="仿宋_GB2312" w:hAnsi="仿宋" w:cs="仿宋_GB2312" w:hint="eastAsia"/>
          <w:sz w:val="24"/>
          <w:szCs w:val="24"/>
        </w:rPr>
        <w:t>，</w:t>
      </w:r>
      <w:hyperlink r:id="rId7" w:history="1">
        <w:r w:rsidR="00AE4720" w:rsidRPr="00DB25A9">
          <w:rPr>
            <w:rStyle w:val="a7"/>
            <w:rFonts w:ascii="仿宋_GB2312" w:eastAsia="仿宋_GB2312" w:hAnsi="仿宋" w:cs="仿宋_GB2312" w:hint="eastAsia"/>
            <w:sz w:val="24"/>
            <w:szCs w:val="24"/>
          </w:rPr>
          <w:t>并于9月</w:t>
        </w:r>
        <w:r w:rsidR="00AE4720" w:rsidRPr="00DB25A9">
          <w:rPr>
            <w:rStyle w:val="a7"/>
            <w:rFonts w:ascii="仿宋_GB2312" w:eastAsia="仿宋_GB2312" w:hAnsi="仿宋" w:cs="仿宋_GB2312"/>
            <w:sz w:val="24"/>
            <w:szCs w:val="24"/>
          </w:rPr>
          <w:t>1</w:t>
        </w:r>
        <w:r w:rsidR="00AE4720" w:rsidRPr="00DB25A9">
          <w:rPr>
            <w:rStyle w:val="a7"/>
            <w:rFonts w:ascii="仿宋_GB2312" w:eastAsia="仿宋_GB2312" w:hAnsi="仿宋" w:cs="仿宋_GB2312" w:hint="eastAsia"/>
            <w:sz w:val="24"/>
            <w:szCs w:val="24"/>
          </w:rPr>
          <w:t>日前传到邮箱4</w:t>
        </w:r>
        <w:r w:rsidR="00AE4720" w:rsidRPr="00DB25A9">
          <w:rPr>
            <w:rStyle w:val="a7"/>
            <w:rFonts w:ascii="仿宋_GB2312" w:eastAsia="仿宋_GB2312" w:hAnsi="仿宋" w:cs="仿宋_GB2312"/>
            <w:sz w:val="24"/>
            <w:szCs w:val="24"/>
          </w:rPr>
          <w:t>45171697@qq.com</w:t>
        </w:r>
      </w:hyperlink>
      <w:r w:rsidR="00AE4720">
        <w:rPr>
          <w:rFonts w:ascii="仿宋_GB2312" w:eastAsia="仿宋_GB2312" w:hAnsi="仿宋" w:cs="仿宋_GB2312" w:hint="eastAsia"/>
          <w:sz w:val="24"/>
          <w:szCs w:val="24"/>
        </w:rPr>
        <w:t>，</w:t>
      </w:r>
      <w:r w:rsidR="00AE4720">
        <w:rPr>
          <w:rFonts w:ascii="仿宋_GB2312" w:eastAsia="仿宋_GB2312" w:hAnsi="仿宋" w:cs="仿宋_GB2312"/>
          <w:sz w:val="24"/>
          <w:szCs w:val="24"/>
        </w:rPr>
        <w:t>同时加微信群</w:t>
      </w:r>
      <w:r w:rsidR="00AE4720">
        <w:rPr>
          <w:rFonts w:ascii="仿宋_GB2312" w:eastAsia="仿宋_GB2312" w:hAnsi="仿宋" w:cs="仿宋_GB2312" w:hint="eastAsia"/>
          <w:sz w:val="24"/>
          <w:szCs w:val="24"/>
        </w:rPr>
        <w:t>：</w:t>
      </w:r>
    </w:p>
    <w:p w:rsidR="00D506BA" w:rsidRPr="00D506BA" w:rsidRDefault="00020495" w:rsidP="00D506BA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 w:rsidRPr="00020495">
        <w:rPr>
          <w:rFonts w:ascii="仿宋_GB2312" w:eastAsia="仿宋_GB2312" w:hint="eastAsia"/>
          <w:sz w:val="24"/>
          <w:szCs w:val="24"/>
        </w:rPr>
        <w:t>1、为便于管理，请参训教师9月6日前</w:t>
      </w:r>
      <w:r w:rsidR="00D506BA">
        <w:rPr>
          <w:rFonts w:ascii="仿宋_GB2312" w:eastAsia="仿宋_GB2312" w:hint="eastAsia"/>
          <w:sz w:val="24"/>
          <w:szCs w:val="24"/>
        </w:rPr>
        <w:t>扫码</w:t>
      </w:r>
      <w:r w:rsidRPr="00020495">
        <w:rPr>
          <w:rFonts w:ascii="仿宋_GB2312" w:eastAsia="仿宋_GB2312" w:hint="eastAsia"/>
          <w:sz w:val="24"/>
          <w:szCs w:val="24"/>
        </w:rPr>
        <w:t>加入微信群：</w:t>
      </w:r>
      <w:r w:rsidR="00D506BA" w:rsidRPr="00D506BA"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 wp14:anchorId="52E5C95A" wp14:editId="1C532014">
            <wp:extent cx="1762125" cy="2571750"/>
            <wp:effectExtent l="0" t="0" r="9525" b="0"/>
            <wp:docPr id="2" name="图片 2" descr="C:\Users\Administrator\AppData\Roaming\Tencent\Users\445171697\QQ\WinTemp\RichOle\L4F{_]JRIHXRB~A0UQ~41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445171697\QQ\WinTemp\RichOle\L4F{_]JRIHXRB~A0UQ~41E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495" w:rsidRPr="00D506BA" w:rsidRDefault="00020495" w:rsidP="00020495">
      <w:pPr>
        <w:pStyle w:val="1"/>
        <w:ind w:firstLine="480"/>
        <w:rPr>
          <w:rFonts w:ascii="仿宋_GB2312" w:eastAsia="仿宋_GB2312" w:hint="eastAsia"/>
          <w:sz w:val="24"/>
          <w:szCs w:val="24"/>
        </w:rPr>
      </w:pPr>
    </w:p>
    <w:p w:rsidR="00020495" w:rsidRPr="00020495" w:rsidRDefault="00020495" w:rsidP="00020495">
      <w:pPr>
        <w:pStyle w:val="1"/>
        <w:ind w:firstLine="480"/>
        <w:rPr>
          <w:rFonts w:ascii="仿宋_GB2312" w:eastAsia="仿宋_GB2312" w:hint="eastAsia"/>
          <w:sz w:val="24"/>
          <w:szCs w:val="24"/>
        </w:rPr>
      </w:pPr>
      <w:r w:rsidRPr="00020495">
        <w:rPr>
          <w:rFonts w:ascii="仿宋_GB2312" w:eastAsia="仿宋_GB2312" w:hint="eastAsia"/>
          <w:sz w:val="24"/>
          <w:szCs w:val="24"/>
        </w:rPr>
        <w:t>2、必须以“单位+姓名”的方式实名进群。</w:t>
      </w:r>
    </w:p>
    <w:p w:rsidR="00020495" w:rsidRPr="00020495" w:rsidRDefault="00020495" w:rsidP="00020495">
      <w:pPr>
        <w:pStyle w:val="1"/>
        <w:ind w:firstLine="480"/>
        <w:rPr>
          <w:rFonts w:ascii="仿宋_GB2312" w:eastAsia="仿宋_GB2312" w:hint="eastAsia"/>
          <w:sz w:val="24"/>
          <w:szCs w:val="24"/>
        </w:rPr>
      </w:pPr>
      <w:r w:rsidRPr="00020495">
        <w:rPr>
          <w:rFonts w:ascii="仿宋_GB2312" w:eastAsia="仿宋_GB2312" w:hint="eastAsia"/>
          <w:sz w:val="24"/>
          <w:szCs w:val="24"/>
        </w:rPr>
        <w:t>3、本次培训开始时间为9月7日，截止时间为12月7日，所有</w:t>
      </w:r>
      <w:r w:rsidR="00D506BA">
        <w:rPr>
          <w:rFonts w:ascii="仿宋_GB2312" w:eastAsia="仿宋_GB2312" w:hint="eastAsia"/>
          <w:sz w:val="24"/>
          <w:szCs w:val="24"/>
        </w:rPr>
        <w:t>校长</w:t>
      </w:r>
      <w:r w:rsidRPr="00020495">
        <w:rPr>
          <w:rFonts w:ascii="仿宋_GB2312" w:eastAsia="仿宋_GB2312" w:hint="eastAsia"/>
          <w:sz w:val="24"/>
          <w:szCs w:val="24"/>
        </w:rPr>
        <w:t>自己把握学习进程，在周期内完成要求的各项学习任务，做好学习笔记，把学习的理念运用到工作实践当中，做到学有所获，学有所用。</w:t>
      </w:r>
    </w:p>
    <w:p w:rsidR="00D64685" w:rsidRPr="00E936E5" w:rsidRDefault="001243A7">
      <w:pPr>
        <w:spacing w:line="360" w:lineRule="auto"/>
        <w:ind w:firstLineChars="200" w:firstLine="480"/>
        <w:rPr>
          <w:rFonts w:ascii="仿宋_GB2312" w:eastAsia="仿宋_GB2312" w:hAnsi="仿宋" w:hint="eastAsia"/>
          <w:sz w:val="24"/>
          <w:szCs w:val="24"/>
        </w:rPr>
      </w:pPr>
      <w:r w:rsidRPr="00E936E5">
        <w:rPr>
          <w:rFonts w:ascii="仿宋_GB2312" w:eastAsia="仿宋_GB2312" w:hAnsi="仿宋" w:cs="仿宋_GB2312" w:hint="eastAsia"/>
          <w:sz w:val="24"/>
          <w:szCs w:val="24"/>
        </w:rPr>
        <w:t>附件：1.</w:t>
      </w:r>
      <w:r w:rsidRPr="00E936E5">
        <w:rPr>
          <w:rFonts w:ascii="仿宋_GB2312" w:eastAsia="仿宋_GB2312" w:hAnsi="仿宋" w:cs="宋体" w:hint="eastAsia"/>
          <w:kern w:val="0"/>
          <w:sz w:val="24"/>
          <w:szCs w:val="24"/>
        </w:rPr>
        <w:t>中小学校长在职提高专题网络培训</w:t>
      </w:r>
      <w:r w:rsidRPr="00E936E5">
        <w:rPr>
          <w:rFonts w:ascii="仿宋_GB2312" w:eastAsia="仿宋_GB2312" w:hAnsi="仿宋" w:hint="eastAsia"/>
          <w:sz w:val="24"/>
          <w:szCs w:val="24"/>
        </w:rPr>
        <w:t>必修课程列表</w:t>
      </w:r>
    </w:p>
    <w:p w:rsidR="00D64685" w:rsidRPr="00E936E5" w:rsidRDefault="001243A7">
      <w:pPr>
        <w:spacing w:line="360" w:lineRule="auto"/>
        <w:ind w:firstLineChars="500" w:firstLine="1200"/>
        <w:rPr>
          <w:rFonts w:ascii="仿宋_GB2312" w:eastAsia="仿宋_GB2312" w:hAnsi="仿宋" w:hint="eastAsia"/>
          <w:sz w:val="24"/>
          <w:szCs w:val="24"/>
        </w:rPr>
      </w:pPr>
      <w:r w:rsidRPr="00E936E5">
        <w:rPr>
          <w:rFonts w:ascii="仿宋_GB2312" w:eastAsia="仿宋_GB2312" w:hAnsi="仿宋" w:hint="eastAsia"/>
          <w:sz w:val="24"/>
          <w:szCs w:val="24"/>
        </w:rPr>
        <w:t>2.</w:t>
      </w:r>
      <w:r w:rsidRPr="00E936E5">
        <w:rPr>
          <w:rFonts w:ascii="仿宋_GB2312" w:eastAsia="仿宋_GB2312" w:hAnsi="仿宋" w:cs="宋体" w:hint="eastAsia"/>
          <w:kern w:val="0"/>
          <w:sz w:val="24"/>
          <w:szCs w:val="24"/>
        </w:rPr>
        <w:t>中小学校长在职提高专题网络培训</w:t>
      </w:r>
      <w:r w:rsidRPr="00E936E5">
        <w:rPr>
          <w:rFonts w:ascii="仿宋_GB2312" w:eastAsia="仿宋_GB2312" w:hAnsi="仿宋" w:hint="eastAsia"/>
          <w:sz w:val="24"/>
          <w:szCs w:val="24"/>
        </w:rPr>
        <w:t>选修课程列表</w:t>
      </w:r>
    </w:p>
    <w:p w:rsidR="00D64685" w:rsidRPr="00E936E5" w:rsidRDefault="00D506BA">
      <w:pPr>
        <w:spacing w:line="360" w:lineRule="auto"/>
        <w:ind w:firstLineChars="500" w:firstLine="1200"/>
        <w:rPr>
          <w:rFonts w:ascii="仿宋_GB2312" w:eastAsia="仿宋_GB2312" w:hAnsi="仿宋" w:hint="eastAsia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3</w:t>
      </w:r>
      <w:r>
        <w:rPr>
          <w:rFonts w:ascii="仿宋_GB2312" w:eastAsia="仿宋_GB2312" w:hAnsi="仿宋"/>
          <w:sz w:val="24"/>
          <w:szCs w:val="24"/>
        </w:rPr>
        <w:t>.校长线上培训报名表</w:t>
      </w:r>
      <w:bookmarkStart w:id="0" w:name="_GoBack"/>
      <w:bookmarkEnd w:id="0"/>
    </w:p>
    <w:p w:rsidR="00D64685" w:rsidRPr="00E936E5" w:rsidRDefault="001243A7">
      <w:pPr>
        <w:spacing w:line="360" w:lineRule="auto"/>
        <w:ind w:leftChars="200" w:left="4980" w:hangingChars="1900" w:hanging="4560"/>
        <w:rPr>
          <w:rFonts w:ascii="仿宋_GB2312" w:eastAsia="仿宋_GB2312" w:hAnsi="仿宋" w:hint="eastAsia"/>
          <w:sz w:val="24"/>
          <w:szCs w:val="24"/>
        </w:rPr>
      </w:pPr>
      <w:r w:rsidRPr="00E936E5">
        <w:rPr>
          <w:rFonts w:ascii="仿宋_GB2312" w:eastAsia="仿宋_GB2312" w:hAnsi="仿宋" w:hint="eastAsia"/>
          <w:sz w:val="24"/>
          <w:szCs w:val="24"/>
        </w:rPr>
        <w:t xml:space="preserve">                              </w:t>
      </w:r>
    </w:p>
    <w:p w:rsidR="00D64685" w:rsidRPr="00E936E5" w:rsidRDefault="005A474C" w:rsidP="005A474C">
      <w:pPr>
        <w:spacing w:line="360" w:lineRule="auto"/>
        <w:ind w:firstLineChars="1300" w:firstLine="3120"/>
        <w:rPr>
          <w:rFonts w:ascii="仿宋_GB2312" w:eastAsia="仿宋_GB2312" w:hAnsi="仿宋" w:hint="eastAsia"/>
          <w:sz w:val="24"/>
          <w:szCs w:val="24"/>
        </w:rPr>
      </w:pPr>
      <w:r w:rsidRPr="00E936E5">
        <w:rPr>
          <w:rFonts w:ascii="仿宋_GB2312" w:eastAsia="仿宋_GB2312" w:hAnsi="仿宋" w:hint="eastAsia"/>
          <w:sz w:val="24"/>
          <w:szCs w:val="24"/>
        </w:rPr>
        <w:t>长海县招生办公室（长海县教师进修学校）</w:t>
      </w:r>
    </w:p>
    <w:p w:rsidR="00D64685" w:rsidRPr="00E936E5" w:rsidRDefault="001243A7">
      <w:pPr>
        <w:spacing w:line="360" w:lineRule="auto"/>
        <w:ind w:firstLineChars="2000" w:firstLine="4800"/>
        <w:rPr>
          <w:rFonts w:ascii="仿宋_GB2312" w:eastAsia="仿宋_GB2312" w:hAnsi="仿宋" w:hint="eastAsia"/>
          <w:sz w:val="24"/>
          <w:szCs w:val="24"/>
        </w:rPr>
      </w:pPr>
      <w:r w:rsidRPr="00E936E5">
        <w:rPr>
          <w:rFonts w:ascii="仿宋_GB2312" w:eastAsia="仿宋_GB2312" w:hAnsi="仿宋" w:hint="eastAsia"/>
          <w:sz w:val="24"/>
          <w:szCs w:val="24"/>
        </w:rPr>
        <w:t>2022年</w:t>
      </w:r>
      <w:r w:rsidR="00E936E5">
        <w:rPr>
          <w:rFonts w:ascii="仿宋_GB2312" w:eastAsia="仿宋_GB2312" w:hAnsi="仿宋"/>
          <w:sz w:val="24"/>
          <w:szCs w:val="24"/>
        </w:rPr>
        <w:t>8</w:t>
      </w:r>
      <w:r w:rsidRPr="00E936E5">
        <w:rPr>
          <w:rFonts w:ascii="仿宋_GB2312" w:eastAsia="仿宋_GB2312" w:hAnsi="仿宋" w:hint="eastAsia"/>
          <w:sz w:val="24"/>
          <w:szCs w:val="24"/>
        </w:rPr>
        <w:t>月</w:t>
      </w:r>
      <w:r w:rsidR="00E936E5">
        <w:rPr>
          <w:rFonts w:ascii="仿宋_GB2312" w:eastAsia="仿宋_GB2312" w:hAnsi="仿宋"/>
          <w:sz w:val="24"/>
          <w:szCs w:val="24"/>
        </w:rPr>
        <w:t>30</w:t>
      </w:r>
      <w:r w:rsidRPr="00E936E5">
        <w:rPr>
          <w:rFonts w:ascii="仿宋_GB2312" w:eastAsia="仿宋_GB2312" w:hAnsi="仿宋" w:hint="eastAsia"/>
          <w:sz w:val="24"/>
          <w:szCs w:val="24"/>
        </w:rPr>
        <w:t>日</w:t>
      </w:r>
    </w:p>
    <w:p w:rsidR="00D64685" w:rsidRPr="00E936E5" w:rsidRDefault="00D64685">
      <w:pPr>
        <w:spacing w:line="360" w:lineRule="auto"/>
        <w:ind w:firstLineChars="200" w:firstLine="480"/>
        <w:rPr>
          <w:rFonts w:ascii="仿宋_GB2312" w:eastAsia="仿宋_GB2312" w:hAnsi="仿宋" w:cs="仿宋" w:hint="eastAsia"/>
          <w:sz w:val="24"/>
          <w:szCs w:val="24"/>
        </w:rPr>
      </w:pPr>
    </w:p>
    <w:p w:rsidR="00D64685" w:rsidRPr="00E936E5" w:rsidRDefault="001243A7">
      <w:pPr>
        <w:rPr>
          <w:rFonts w:ascii="仿宋_GB2312" w:eastAsia="仿宋_GB2312" w:hAnsi="黑体" w:cs="黑体" w:hint="eastAsia"/>
          <w:sz w:val="24"/>
          <w:szCs w:val="24"/>
        </w:rPr>
      </w:pPr>
      <w:r w:rsidRPr="00E936E5">
        <w:rPr>
          <w:rFonts w:ascii="仿宋_GB2312" w:eastAsia="仿宋_GB2312" w:hAnsi="黑体" w:cs="黑体" w:hint="eastAsia"/>
          <w:sz w:val="24"/>
          <w:szCs w:val="24"/>
        </w:rPr>
        <w:br w:type="page"/>
      </w:r>
    </w:p>
    <w:p w:rsidR="00D64685" w:rsidRPr="00E936E5" w:rsidRDefault="001243A7">
      <w:pPr>
        <w:spacing w:line="360" w:lineRule="auto"/>
        <w:jc w:val="left"/>
        <w:rPr>
          <w:rFonts w:ascii="仿宋_GB2312" w:eastAsia="仿宋_GB2312" w:hAnsi="黑体" w:cs="黑体" w:hint="eastAsia"/>
          <w:sz w:val="24"/>
          <w:szCs w:val="24"/>
        </w:rPr>
      </w:pPr>
      <w:r w:rsidRPr="00E936E5">
        <w:rPr>
          <w:rFonts w:ascii="仿宋_GB2312" w:eastAsia="仿宋_GB2312" w:hAnsi="黑体" w:cs="黑体" w:hint="eastAsia"/>
          <w:sz w:val="24"/>
          <w:szCs w:val="24"/>
        </w:rPr>
        <w:t>附件1</w:t>
      </w:r>
    </w:p>
    <w:p w:rsidR="00D64685" w:rsidRPr="00E936E5" w:rsidRDefault="001243A7">
      <w:pPr>
        <w:spacing w:line="360" w:lineRule="auto"/>
        <w:jc w:val="center"/>
        <w:rPr>
          <w:rFonts w:ascii="仿宋_GB2312" w:eastAsia="仿宋_GB2312" w:hAnsi="黑体" w:cs="黑体" w:hint="eastAsia"/>
          <w:sz w:val="24"/>
          <w:szCs w:val="24"/>
        </w:rPr>
      </w:pPr>
      <w:r w:rsidRPr="00E936E5">
        <w:rPr>
          <w:rFonts w:ascii="仿宋_GB2312" w:eastAsia="仿宋_GB2312" w:hAnsi="黑体" w:cs="黑体" w:hint="eastAsia"/>
          <w:sz w:val="24"/>
          <w:szCs w:val="24"/>
        </w:rPr>
        <w:t>校长在职提高专题网络培训</w:t>
      </w:r>
    </w:p>
    <w:p w:rsidR="00D64685" w:rsidRPr="00E936E5" w:rsidRDefault="001243A7">
      <w:pPr>
        <w:spacing w:line="360" w:lineRule="auto"/>
        <w:jc w:val="center"/>
        <w:rPr>
          <w:rFonts w:ascii="仿宋_GB2312" w:eastAsia="仿宋_GB2312" w:hint="eastAsia"/>
          <w:sz w:val="24"/>
          <w:szCs w:val="24"/>
        </w:rPr>
      </w:pPr>
      <w:r w:rsidRPr="00E936E5">
        <w:rPr>
          <w:rFonts w:ascii="仿宋_GB2312" w:eastAsia="仿宋_GB2312" w:hAnsi="黑体" w:cs="黑体" w:hint="eastAsia"/>
          <w:sz w:val="24"/>
          <w:szCs w:val="24"/>
        </w:rPr>
        <w:t>必修课程列表</w:t>
      </w: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119"/>
        <w:gridCol w:w="996"/>
        <w:gridCol w:w="2410"/>
        <w:gridCol w:w="843"/>
      </w:tblGrid>
      <w:tr w:rsidR="00D64685" w:rsidRPr="00E936E5">
        <w:trPr>
          <w:trHeight w:val="540"/>
          <w:jc w:val="center"/>
        </w:trPr>
        <w:tc>
          <w:tcPr>
            <w:tcW w:w="438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课程模块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主讲人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单位及职务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时长</w:t>
            </w:r>
          </w:p>
        </w:tc>
      </w:tr>
      <w:tr w:rsidR="00D64685" w:rsidRPr="00E936E5">
        <w:trPr>
          <w:trHeight w:val="540"/>
          <w:jc w:val="center"/>
        </w:trPr>
        <w:tc>
          <w:tcPr>
            <w:tcW w:w="438" w:type="pct"/>
            <w:vMerge w:val="restar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规划学校发展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努力构建更高水平的基础教育人才培养体系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李希贵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教育部基础教育教学指导委员会副主任委员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138</w:t>
            </w:r>
          </w:p>
        </w:tc>
      </w:tr>
      <w:tr w:rsidR="00D64685" w:rsidRPr="00E936E5">
        <w:trPr>
          <w:trHeight w:val="540"/>
          <w:jc w:val="center"/>
        </w:trPr>
        <w:tc>
          <w:tcPr>
            <w:tcW w:w="438" w:type="pct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31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“立德树人”与“五育并举”的校本规划与办学特色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周  颖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江苏省苏州第十中学校校长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110</w:t>
            </w:r>
          </w:p>
        </w:tc>
      </w:tr>
      <w:tr w:rsidR="00D64685" w:rsidRPr="00E936E5">
        <w:trPr>
          <w:trHeight w:val="540"/>
          <w:jc w:val="center"/>
        </w:trPr>
        <w:tc>
          <w:tcPr>
            <w:tcW w:w="438" w:type="pct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31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学校发展规划的编制与实施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赵桂霞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山东潍坊歌尔基础教育总校长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120</w:t>
            </w:r>
          </w:p>
        </w:tc>
      </w:tr>
      <w:tr w:rsidR="00D64685" w:rsidRPr="00E936E5">
        <w:trPr>
          <w:trHeight w:val="540"/>
          <w:jc w:val="center"/>
        </w:trPr>
        <w:tc>
          <w:tcPr>
            <w:tcW w:w="438" w:type="pct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31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小学校长规划学校发展能力提升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左  鹏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湖南省长沙市高新区明德麓谷明华小学校长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68</w:t>
            </w:r>
          </w:p>
        </w:tc>
      </w:tr>
      <w:tr w:rsidR="00D64685" w:rsidRPr="00E936E5">
        <w:trPr>
          <w:trHeight w:val="540"/>
          <w:jc w:val="center"/>
        </w:trPr>
        <w:tc>
          <w:tcPr>
            <w:tcW w:w="438" w:type="pct"/>
            <w:vMerge w:val="restar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营造育人文化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从被动到自觉：学校安全文化打造策略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杨令平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陕西学前师范学院培训学院院长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30</w:t>
            </w:r>
          </w:p>
        </w:tc>
      </w:tr>
      <w:tr w:rsidR="00D64685" w:rsidRPr="00E936E5">
        <w:trPr>
          <w:trHeight w:val="540"/>
          <w:jc w:val="center"/>
        </w:trPr>
        <w:tc>
          <w:tcPr>
            <w:tcW w:w="438" w:type="pct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31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新课程背景下学校文化建设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刘国雄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对外经济贸易大学附属中学校长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75</w:t>
            </w:r>
          </w:p>
        </w:tc>
      </w:tr>
      <w:tr w:rsidR="00D64685" w:rsidRPr="00E936E5">
        <w:trPr>
          <w:trHeight w:val="540"/>
          <w:jc w:val="center"/>
        </w:trPr>
        <w:tc>
          <w:tcPr>
            <w:tcW w:w="438" w:type="pct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31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“以文化人”理念下的校园环境建设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叶建松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浙江省余姚市东风小学教育集团校长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48</w:t>
            </w:r>
          </w:p>
        </w:tc>
      </w:tr>
      <w:tr w:rsidR="00D64685" w:rsidRPr="00E936E5">
        <w:trPr>
          <w:trHeight w:val="540"/>
          <w:jc w:val="center"/>
        </w:trPr>
        <w:tc>
          <w:tcPr>
            <w:tcW w:w="438" w:type="pct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31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一种文化，三条路径，助力学校不断成长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汪天玉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江苏省南京市科利华小学校长、书记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13</w:t>
            </w:r>
          </w:p>
        </w:tc>
      </w:tr>
      <w:tr w:rsidR="00D64685" w:rsidRPr="00E936E5">
        <w:trPr>
          <w:trHeight w:val="540"/>
          <w:jc w:val="center"/>
        </w:trPr>
        <w:tc>
          <w:tcPr>
            <w:tcW w:w="438" w:type="pct"/>
            <w:vMerge w:val="restar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领导课程教学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以课程改革引领高中育人方式变革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刘月霞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教育部基础教育课程教材中心副主任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67</w:t>
            </w:r>
          </w:p>
        </w:tc>
      </w:tr>
      <w:tr w:rsidR="00D64685" w:rsidRPr="00E936E5">
        <w:trPr>
          <w:trHeight w:val="540"/>
          <w:jc w:val="center"/>
        </w:trPr>
        <w:tc>
          <w:tcPr>
            <w:tcW w:w="438" w:type="pct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31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80分钟问题化诊断式课堂模式的探究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吴宝军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山西省运城市垣曲中学校长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27</w:t>
            </w:r>
          </w:p>
        </w:tc>
      </w:tr>
      <w:tr w:rsidR="00D64685" w:rsidRPr="00E936E5">
        <w:trPr>
          <w:trHeight w:val="540"/>
          <w:jc w:val="center"/>
        </w:trPr>
        <w:tc>
          <w:tcPr>
            <w:tcW w:w="438" w:type="pct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31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社会主义核心价值观教育小学段体验课程建设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李德乾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山东省淄博市临淄区实验小学校长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46</w:t>
            </w:r>
          </w:p>
        </w:tc>
      </w:tr>
      <w:tr w:rsidR="00D64685" w:rsidRPr="00E936E5">
        <w:trPr>
          <w:trHeight w:val="540"/>
          <w:jc w:val="center"/>
        </w:trPr>
        <w:tc>
          <w:tcPr>
            <w:tcW w:w="438" w:type="pct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31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志在家国 学无边界——创新德育课程顶层设计与实践探索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  欢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北京市史家小学校长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77</w:t>
            </w:r>
          </w:p>
        </w:tc>
      </w:tr>
      <w:tr w:rsidR="00D64685" w:rsidRPr="00E936E5">
        <w:trPr>
          <w:trHeight w:val="540"/>
          <w:jc w:val="center"/>
        </w:trPr>
        <w:tc>
          <w:tcPr>
            <w:tcW w:w="438" w:type="pct"/>
            <w:vMerge w:val="restar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引领教师成长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如何培养提升教师的信息素养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俞  瑶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北京教育学院信息科学与技术教育学院副教授副教授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116</w:t>
            </w:r>
          </w:p>
        </w:tc>
      </w:tr>
      <w:tr w:rsidR="00D64685" w:rsidRPr="00E936E5">
        <w:trPr>
          <w:trHeight w:val="540"/>
          <w:jc w:val="center"/>
        </w:trPr>
        <w:tc>
          <w:tcPr>
            <w:tcW w:w="438" w:type="pct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31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教师招聘途径探索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赵殿涛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北京市海淀区教育人才中心主任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24</w:t>
            </w:r>
          </w:p>
        </w:tc>
      </w:tr>
      <w:tr w:rsidR="00D64685" w:rsidRPr="00E936E5">
        <w:trPr>
          <w:trHeight w:val="540"/>
          <w:jc w:val="center"/>
        </w:trPr>
        <w:tc>
          <w:tcPr>
            <w:tcW w:w="438" w:type="pct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31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高质量教师专业发展策略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陈德收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北京一零一中教师发展中心主任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70</w:t>
            </w:r>
          </w:p>
        </w:tc>
      </w:tr>
      <w:tr w:rsidR="00D64685" w:rsidRPr="00E936E5">
        <w:trPr>
          <w:trHeight w:val="540"/>
          <w:jc w:val="center"/>
        </w:trPr>
        <w:tc>
          <w:tcPr>
            <w:tcW w:w="438" w:type="pct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31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动力特征与教师队伍建设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俞正强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金华师范学校附属小学书记、校长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D64685" w:rsidRPr="00E936E5">
        <w:trPr>
          <w:trHeight w:val="540"/>
          <w:jc w:val="center"/>
        </w:trPr>
        <w:tc>
          <w:tcPr>
            <w:tcW w:w="438" w:type="pct"/>
            <w:vMerge w:val="restar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优化内部管理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教育现代化背景下的学校治理</w:t>
            </w:r>
          </w:p>
        </w:tc>
        <w:tc>
          <w:tcPr>
            <w:tcW w:w="617" w:type="pct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张志勇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北京师范大学中国教育政策研究院执行院长</w:t>
            </w:r>
          </w:p>
        </w:tc>
        <w:tc>
          <w:tcPr>
            <w:tcW w:w="523" w:type="pct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103</w:t>
            </w:r>
          </w:p>
        </w:tc>
      </w:tr>
      <w:tr w:rsidR="00D64685" w:rsidRPr="00E936E5">
        <w:trPr>
          <w:trHeight w:val="540"/>
          <w:jc w:val="center"/>
        </w:trPr>
        <w:tc>
          <w:tcPr>
            <w:tcW w:w="438" w:type="pct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31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全面实施预算绩效管理，提高财政资源配置效率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  鹏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中国财政科学研究院研究员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85</w:t>
            </w:r>
          </w:p>
        </w:tc>
      </w:tr>
      <w:tr w:rsidR="00D64685" w:rsidRPr="00E936E5">
        <w:trPr>
          <w:trHeight w:val="540"/>
          <w:jc w:val="center"/>
        </w:trPr>
        <w:tc>
          <w:tcPr>
            <w:tcW w:w="438" w:type="pct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31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面向未来的教育思考与实践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穆怀宇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陕西西安曲江南湖教育联合体校长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93</w:t>
            </w:r>
          </w:p>
        </w:tc>
      </w:tr>
      <w:tr w:rsidR="00D64685" w:rsidRPr="00E936E5">
        <w:trPr>
          <w:trHeight w:val="540"/>
          <w:jc w:val="center"/>
        </w:trPr>
        <w:tc>
          <w:tcPr>
            <w:tcW w:w="438" w:type="pct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31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基于绩效导向的学校管理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刘菲菲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湖南省长沙市天心区仰天湖教育集团总校长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71</w:t>
            </w:r>
          </w:p>
        </w:tc>
      </w:tr>
      <w:tr w:rsidR="00D64685" w:rsidRPr="00E936E5">
        <w:trPr>
          <w:trHeight w:val="540"/>
          <w:jc w:val="center"/>
        </w:trPr>
        <w:tc>
          <w:tcPr>
            <w:tcW w:w="438" w:type="pct"/>
            <w:vMerge w:val="restar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调适外部环境</w:t>
            </w:r>
          </w:p>
        </w:tc>
        <w:tc>
          <w:tcPr>
            <w:tcW w:w="1931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国外家校合作的实践及启示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李家成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上海终身教育研究院执行副院长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21</w:t>
            </w:r>
          </w:p>
        </w:tc>
      </w:tr>
      <w:tr w:rsidR="00D64685" w:rsidRPr="00E936E5">
        <w:trPr>
          <w:trHeight w:val="540"/>
          <w:jc w:val="center"/>
        </w:trPr>
        <w:tc>
          <w:tcPr>
            <w:tcW w:w="438" w:type="pct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31" w:type="pct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家校共育：学校的责任与边界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康丽颖</w:t>
            </w:r>
          </w:p>
        </w:tc>
        <w:tc>
          <w:tcPr>
            <w:tcW w:w="1492" w:type="pct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首都师范大学学前教育学院院长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85</w:t>
            </w:r>
          </w:p>
        </w:tc>
      </w:tr>
      <w:tr w:rsidR="00D64685" w:rsidRPr="00E936E5">
        <w:trPr>
          <w:trHeight w:val="540"/>
          <w:jc w:val="center"/>
        </w:trPr>
        <w:tc>
          <w:tcPr>
            <w:tcW w:w="438" w:type="pct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31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家校合作 共书乡村教育传奇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齐爱丽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辽宁省辽阳市第十四中学校长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45</w:t>
            </w:r>
          </w:p>
        </w:tc>
      </w:tr>
      <w:tr w:rsidR="00D64685" w:rsidRPr="00E936E5">
        <w:trPr>
          <w:trHeight w:val="540"/>
          <w:jc w:val="center"/>
        </w:trPr>
        <w:tc>
          <w:tcPr>
            <w:tcW w:w="438" w:type="pct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931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“一园六悦”家校共育新模式</w:t>
            </w:r>
          </w:p>
        </w:tc>
        <w:tc>
          <w:tcPr>
            <w:tcW w:w="617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纪峥斌</w:t>
            </w:r>
          </w:p>
        </w:tc>
        <w:tc>
          <w:tcPr>
            <w:tcW w:w="1492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浙江省宁波市鄞州区潘火街道东南小学教育集团总校长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46</w:t>
            </w:r>
          </w:p>
        </w:tc>
      </w:tr>
    </w:tbl>
    <w:p w:rsidR="00D64685" w:rsidRPr="00E936E5" w:rsidRDefault="001243A7">
      <w:pPr>
        <w:spacing w:line="360" w:lineRule="exact"/>
        <w:rPr>
          <w:rFonts w:ascii="仿宋_GB2312" w:eastAsia="仿宋_GB2312" w:hAnsi="仿宋" w:hint="eastAsia"/>
          <w:sz w:val="24"/>
          <w:szCs w:val="24"/>
        </w:rPr>
      </w:pPr>
      <w:r w:rsidRPr="00E936E5">
        <w:rPr>
          <w:rFonts w:ascii="仿宋_GB2312" w:eastAsia="仿宋_GB2312" w:hAnsi="仿宋" w:hint="eastAsia"/>
          <w:sz w:val="24"/>
          <w:szCs w:val="24"/>
        </w:rPr>
        <w:t>说明：</w:t>
      </w:r>
      <w:r w:rsidRPr="00E936E5">
        <w:rPr>
          <w:rFonts w:ascii="仿宋_GB2312" w:eastAsia="仿宋_GB2312" w:hint="eastAsia"/>
          <w:sz w:val="24"/>
          <w:szCs w:val="24"/>
        </w:rPr>
        <w:t>1.</w:t>
      </w:r>
      <w:r w:rsidRPr="00E936E5">
        <w:rPr>
          <w:rFonts w:ascii="仿宋_GB2312" w:eastAsia="仿宋_GB2312" w:hAnsi="仿宋" w:hint="eastAsia"/>
          <w:sz w:val="24"/>
          <w:szCs w:val="24"/>
        </w:rPr>
        <w:t>个别课程或稍有调整，请以平台最终发布课程为准；</w:t>
      </w:r>
    </w:p>
    <w:p w:rsidR="00D64685" w:rsidRPr="00E936E5" w:rsidRDefault="001243A7">
      <w:pPr>
        <w:spacing w:line="360" w:lineRule="exact"/>
        <w:ind w:firstLineChars="300" w:firstLine="720"/>
        <w:rPr>
          <w:rFonts w:ascii="仿宋_GB2312" w:eastAsia="仿宋_GB2312" w:hAnsi="仿宋" w:hint="eastAsia"/>
          <w:sz w:val="24"/>
          <w:szCs w:val="24"/>
        </w:rPr>
        <w:sectPr w:rsidR="00D64685" w:rsidRPr="00E936E5">
          <w:footerReference w:type="defaul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E936E5">
        <w:rPr>
          <w:rFonts w:ascii="仿宋_GB2312" w:eastAsia="仿宋_GB2312" w:hint="eastAsia"/>
          <w:sz w:val="24"/>
          <w:szCs w:val="24"/>
        </w:rPr>
        <w:t>2.</w:t>
      </w:r>
      <w:r w:rsidRPr="00E936E5">
        <w:rPr>
          <w:rFonts w:ascii="仿宋_GB2312" w:eastAsia="仿宋_GB2312" w:hAnsi="仿宋" w:hint="eastAsia"/>
          <w:sz w:val="24"/>
          <w:szCs w:val="24"/>
        </w:rPr>
        <w:t>课程主讲人职务为课程录制时的职务。</w:t>
      </w:r>
    </w:p>
    <w:p w:rsidR="00D64685" w:rsidRPr="00E936E5" w:rsidRDefault="001243A7">
      <w:pPr>
        <w:spacing w:line="360" w:lineRule="auto"/>
        <w:jc w:val="left"/>
        <w:rPr>
          <w:rFonts w:ascii="仿宋_GB2312" w:eastAsia="仿宋_GB2312" w:hAnsi="黑体" w:cs="黑体" w:hint="eastAsia"/>
          <w:sz w:val="24"/>
          <w:szCs w:val="24"/>
        </w:rPr>
      </w:pPr>
      <w:r w:rsidRPr="00E936E5">
        <w:rPr>
          <w:rFonts w:ascii="仿宋_GB2312" w:eastAsia="仿宋_GB2312" w:hAnsi="黑体" w:cs="黑体" w:hint="eastAsia"/>
          <w:sz w:val="24"/>
          <w:szCs w:val="24"/>
        </w:rPr>
        <w:t>附件2</w:t>
      </w:r>
    </w:p>
    <w:p w:rsidR="00D64685" w:rsidRPr="00E936E5" w:rsidRDefault="001243A7">
      <w:pPr>
        <w:spacing w:line="360" w:lineRule="auto"/>
        <w:jc w:val="center"/>
        <w:rPr>
          <w:rFonts w:ascii="仿宋_GB2312" w:eastAsia="仿宋_GB2312" w:hAnsi="黑体" w:cs="黑体" w:hint="eastAsia"/>
          <w:sz w:val="24"/>
          <w:szCs w:val="24"/>
        </w:rPr>
      </w:pPr>
      <w:r w:rsidRPr="00E936E5">
        <w:rPr>
          <w:rFonts w:ascii="仿宋_GB2312" w:eastAsia="仿宋_GB2312" w:hAnsi="黑体" w:cs="黑体" w:hint="eastAsia"/>
          <w:sz w:val="24"/>
          <w:szCs w:val="24"/>
        </w:rPr>
        <w:t>校长在职提高专题网络培训</w:t>
      </w:r>
    </w:p>
    <w:p w:rsidR="00D64685" w:rsidRPr="00E936E5" w:rsidRDefault="001243A7">
      <w:pPr>
        <w:spacing w:line="360" w:lineRule="auto"/>
        <w:jc w:val="center"/>
        <w:rPr>
          <w:rFonts w:ascii="仿宋_GB2312" w:eastAsia="仿宋_GB2312" w:hint="eastAsia"/>
          <w:sz w:val="24"/>
          <w:szCs w:val="24"/>
        </w:rPr>
      </w:pPr>
      <w:r w:rsidRPr="00E936E5">
        <w:rPr>
          <w:rFonts w:ascii="仿宋_GB2312" w:eastAsia="仿宋_GB2312" w:hAnsi="黑体" w:cs="黑体" w:hint="eastAsia"/>
          <w:sz w:val="24"/>
          <w:szCs w:val="24"/>
        </w:rPr>
        <w:t>选修课程列表</w:t>
      </w:r>
    </w:p>
    <w:tbl>
      <w:tblPr>
        <w:tblW w:w="8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554"/>
        <w:gridCol w:w="993"/>
        <w:gridCol w:w="2115"/>
        <w:gridCol w:w="992"/>
      </w:tblGrid>
      <w:tr w:rsidR="00D64685" w:rsidRPr="00E936E5">
        <w:trPr>
          <w:trHeight w:val="49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课程模块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主讲人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单位及职务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b/>
                <w:bCs/>
                <w:color w:val="000000"/>
                <w:kern w:val="0"/>
                <w:szCs w:val="21"/>
              </w:rPr>
              <w:t>时长（分钟）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教育评价改革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《深化新时代教育评价改革总体方案》解读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刘自成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教育部综合改革司司长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95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《义务教育质量评价指南》解读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俞伟跃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教育部校外教育培训监管司司长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45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高考新政下的学生综合素质评价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柳夕浪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国家教育部基础教育二司研究员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108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教育评价改革政策评估——实践进展和热点问题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姜朝晖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中国教育科学研究院院办副主任，副研究员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84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基于核心素养的课程教学与评价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杨向东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华东师范大学课程与教学研究所副所长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106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从教师的自主发展出发——对有效教师评价的思考与实践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王玉萍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北京市海淀区实验中学党委书记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144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kern w:val="0"/>
                <w:szCs w:val="21"/>
              </w:rPr>
              <w:t>“四维评价”——助力学生全面而有个性的成长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kern w:val="0"/>
                <w:szCs w:val="21"/>
              </w:rPr>
              <w:t>乔长虹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kern w:val="0"/>
                <w:szCs w:val="21"/>
              </w:rPr>
              <w:t>华东理工大学附属闵行科技高级中学校长兼党支部书记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kern w:val="0"/>
                <w:szCs w:val="21"/>
              </w:rPr>
              <w:t>51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“双减”改革</w:t>
            </w:r>
          </w:p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与</w:t>
            </w:r>
          </w:p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政策实践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“双减”改革的背景与政策实践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张志勇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北京师范大学中国教育政策研究院执行院长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122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“双减”背景下的校外培训机构治理（上）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曲一帆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对外经济贸易大学教育与开放经济研究中心研究部主任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28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“双减”背景下的校外培训机构治理（下）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曲一帆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对外经济贸易大学教育与开放经济研究中心研究部主任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35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凝聚共识，标本兼治 推动“双减”工作落地见效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董圣足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上海教科院民办教育研究所所长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57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“双减”背景下学校的“减负提质”策略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全疆发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北京化工大学附属中学校长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36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提高课后服务质量，助力“双减”政策落地，办有温度的教育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韩永新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甘肃省临泽县滨河小学校长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道德素养与</w:t>
            </w:r>
          </w:p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师德师风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AE4720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hyperlink r:id="rId10" w:tooltip="中国传统师德的意义与价值" w:history="1">
              <w:r w:rsidR="001243A7" w:rsidRPr="00E936E5">
                <w:rPr>
                  <w:rFonts w:ascii="仿宋_GB2312" w:eastAsia="仿宋_GB2312" w:hAnsi="仿宋" w:cs="宋体" w:hint="eastAsia"/>
                  <w:color w:val="000000"/>
                  <w:kern w:val="0"/>
                  <w:szCs w:val="21"/>
                </w:rPr>
                <w:t>中国传统师德的意义与价值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郭齐家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北京师范大学教育学部教授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74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AE4720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hyperlink r:id="rId11" w:tooltip="师德的国际视野" w:history="1">
              <w:r w:rsidR="001243A7" w:rsidRPr="00E936E5">
                <w:rPr>
                  <w:rFonts w:ascii="仿宋_GB2312" w:eastAsia="仿宋_GB2312" w:hAnsi="仿宋" w:cs="宋体" w:hint="eastAsia"/>
                  <w:color w:val="000000"/>
                  <w:kern w:val="0"/>
                  <w:szCs w:val="21"/>
                </w:rPr>
                <w:t>师德的国际视野</w:t>
              </w:r>
            </w:hyperlink>
          </w:p>
        </w:tc>
        <w:tc>
          <w:tcPr>
            <w:tcW w:w="993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李  敏</w:t>
            </w: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br/>
              <w:t>张志坤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首都师范大学初等教育学院教授；首都师范大学初等教育学院副院长，副教授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46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教育廉洁与教育工作者的使命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任建明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北京航空航天大学公共管理学院教授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89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常修为师之德，常怀崇教之心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杨宗丽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中央民族大学马克思主义学院教授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114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谈为师之本，从教之道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汤国安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全国模范教师、南京师范大学地理科学学院教授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118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用情教书 用心育人 用功做事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贾利民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全国教书育人楷模、河北承德市兴隆县六道河中学党支部书记、校长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54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成为更好的自己——一名乡村教师的幸福教育之路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吴利云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2019最美教师、张家口市蔚县桃花镇中心学校副校长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45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党组织建设与德育教育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kern w:val="0"/>
                <w:szCs w:val="21"/>
              </w:rPr>
              <w:t>深入学习贯彻习近平总书记关于新时代党的组织路线的论述，不断把党建设的更加坚强有力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kern w:val="0"/>
                <w:szCs w:val="21"/>
              </w:rPr>
              <w:t>曹鹏飞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kern w:val="0"/>
                <w:szCs w:val="21"/>
              </w:rPr>
              <w:t>中共中央党校（国家行政学院）党建教研部教授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kern w:val="0"/>
                <w:szCs w:val="21"/>
              </w:rPr>
              <w:t>81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kern w:val="0"/>
                <w:szCs w:val="21"/>
              </w:rPr>
              <w:t>新时代党支部工作的新要求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kern w:val="0"/>
                <w:szCs w:val="21"/>
              </w:rPr>
              <w:t>李  伟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kern w:val="0"/>
                <w:szCs w:val="21"/>
              </w:rPr>
              <w:t>中国青年政治学院马克思主义学院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kern w:val="0"/>
                <w:szCs w:val="21"/>
              </w:rPr>
              <w:t>80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kern w:val="0"/>
                <w:szCs w:val="21"/>
              </w:rPr>
              <w:t>强化党建引领 共聚育人合力 打造多模态“党建N”模式下的支部建设机制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kern w:val="0"/>
                <w:szCs w:val="21"/>
              </w:rPr>
              <w:t>任金晶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kern w:val="0"/>
                <w:szCs w:val="21"/>
              </w:rPr>
              <w:t>北京工商大学马克思主义学院党总支书记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kern w:val="0"/>
                <w:szCs w:val="21"/>
              </w:rPr>
              <w:t>28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实现好“五个一”，使新时代学校思想政治工作强起来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苏寄宛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首都师范大学教师工作部部长，教授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67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课程思政工作对师德师风建设的促进作用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张黎声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上海中医药大学人体解剖学教授，2017年上海市教书育人楷模、全国教书育人楷模候选人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91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上好思政课的“八个统一”——学习习近平在学校思想政治理论课教师座谈会上的讲话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  祺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北京前门外国语学校书记、高级教师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74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教育高质量背景下“融合式党建”的思考与实践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杜惠荣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天津市第二新华中学党支部书记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78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党政合力育人的办学理念与实践策略——以主体性教育理念（原则）引领实践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王建宗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北京市西城区教育研修学院原党委书记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109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依法治校与</w:t>
            </w:r>
          </w:p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法律法规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新中国宪法的产生和发展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王振民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清华大学法学院教授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123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民法典总则编解读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于  飞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中国政法大学民商经济法学院院长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59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《中华人民共和国民办教育促进法实施条例（2021年修订）》解读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邱连波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辽宁省人民政府教育督导室督学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78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《中华人民共和国教育法（2021年修订）》解读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邱连波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辽宁省人民政府教育督导室督学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68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新修订《未成年人保护法》解读与未成年人权益保护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郭  婧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贵州民族大学法学院副教授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122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“教育惩戒”落地如何拿捏好“度”——基于《中小学教育惩戒规则（试行）》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石连海</w:t>
            </w:r>
          </w:p>
        </w:tc>
        <w:tc>
          <w:tcPr>
            <w:tcW w:w="2115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国家教育行政学院副教授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kern w:val="0"/>
                <w:szCs w:val="21"/>
              </w:rPr>
              <w:t>89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依法治校的理论与实践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石连海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国家教育行政学院副教授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109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以人为本 依法治校——依法治校实践经验分享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解立军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山东省高密市教育科学研究院研究员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117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中小学安全事故法律实务分析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柳翔浩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中国人民警察大学二级警督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78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立德树人与</w:t>
            </w:r>
          </w:p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五育并举</w:t>
            </w: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kern w:val="0"/>
                <w:szCs w:val="21"/>
              </w:rPr>
              <w:t>全面贯彻党的教育方针，落实立德树人根本任务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kern w:val="0"/>
                <w:szCs w:val="21"/>
              </w:rPr>
              <w:t>郑  萼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kern w:val="0"/>
                <w:szCs w:val="21"/>
              </w:rPr>
              <w:t>首都师范大学原党委书记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kern w:val="0"/>
                <w:szCs w:val="21"/>
              </w:rPr>
              <w:t>107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立德树人与五育并举——党组织办学治校重点关注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苏小平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北京市哲学社会科学党建研究基地研究员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171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学生心理危机干预策略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傅  宏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南京师范大学心理学院教授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52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kern w:val="0"/>
                <w:szCs w:val="21"/>
              </w:rPr>
              <w:t>中小学心理健康教育活动设计与实施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kern w:val="0"/>
                <w:szCs w:val="21"/>
              </w:rPr>
              <w:t>芦咏莉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kern w:val="0"/>
                <w:szCs w:val="21"/>
              </w:rPr>
              <w:t>北京第二实验小学校长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kern w:val="0"/>
                <w:szCs w:val="21"/>
              </w:rPr>
              <w:t>72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中小学教师如何做好教育科研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杨润勇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中国教育科学研究院研究员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97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五育并举全面育人的思考与实践——以淄博中学育人实践为例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孙水英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山东省淄博中学校长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50</w:t>
            </w:r>
          </w:p>
        </w:tc>
      </w:tr>
      <w:tr w:rsidR="00D64685" w:rsidRPr="00E936E5">
        <w:trPr>
          <w:trHeight w:val="495"/>
          <w:jc w:val="center"/>
        </w:trPr>
        <w:tc>
          <w:tcPr>
            <w:tcW w:w="709" w:type="dxa"/>
            <w:vMerge/>
            <w:vAlign w:val="center"/>
          </w:tcPr>
          <w:p w:rsidR="00D64685" w:rsidRPr="00E936E5" w:rsidRDefault="00D64685">
            <w:pPr>
              <w:widowControl/>
              <w:jc w:val="left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54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为学生的终身发展奠基——潞河中学教育教学改革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徐  华</w:t>
            </w:r>
          </w:p>
        </w:tc>
        <w:tc>
          <w:tcPr>
            <w:tcW w:w="2115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北京市通州区潞河中学常务校长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4685" w:rsidRPr="00E936E5" w:rsidRDefault="001243A7">
            <w:pPr>
              <w:widowControl/>
              <w:jc w:val="center"/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</w:pPr>
            <w:r w:rsidRPr="00E936E5">
              <w:rPr>
                <w:rFonts w:ascii="仿宋_GB2312" w:eastAsia="仿宋_GB2312" w:hAnsi="仿宋" w:cs="宋体" w:hint="eastAsia"/>
                <w:color w:val="000000"/>
                <w:kern w:val="0"/>
                <w:szCs w:val="21"/>
              </w:rPr>
              <w:t>120</w:t>
            </w:r>
          </w:p>
        </w:tc>
      </w:tr>
    </w:tbl>
    <w:p w:rsidR="00D64685" w:rsidRPr="00E936E5" w:rsidRDefault="001243A7">
      <w:pPr>
        <w:spacing w:line="360" w:lineRule="exact"/>
        <w:rPr>
          <w:rFonts w:ascii="仿宋_GB2312" w:eastAsia="仿宋_GB2312" w:hAnsi="仿宋" w:hint="eastAsia"/>
          <w:sz w:val="24"/>
          <w:szCs w:val="24"/>
        </w:rPr>
      </w:pPr>
      <w:r w:rsidRPr="00E936E5">
        <w:rPr>
          <w:rFonts w:ascii="仿宋_GB2312" w:eastAsia="仿宋_GB2312" w:hAnsi="仿宋" w:hint="eastAsia"/>
          <w:sz w:val="24"/>
          <w:szCs w:val="24"/>
        </w:rPr>
        <w:t>说明：</w:t>
      </w:r>
      <w:r w:rsidRPr="00E936E5">
        <w:rPr>
          <w:rFonts w:ascii="仿宋_GB2312" w:eastAsia="仿宋_GB2312" w:hint="eastAsia"/>
          <w:sz w:val="24"/>
          <w:szCs w:val="24"/>
        </w:rPr>
        <w:t>1.</w:t>
      </w:r>
      <w:r w:rsidRPr="00E936E5">
        <w:rPr>
          <w:rFonts w:ascii="仿宋_GB2312" w:eastAsia="仿宋_GB2312" w:hAnsi="仿宋" w:hint="eastAsia"/>
          <w:sz w:val="24"/>
          <w:szCs w:val="24"/>
        </w:rPr>
        <w:t>个别课程或稍有调整，请以平台最终发布课程为准；</w:t>
      </w:r>
    </w:p>
    <w:p w:rsidR="00D64685" w:rsidRDefault="001243A7">
      <w:pPr>
        <w:ind w:firstLineChars="300" w:firstLine="720"/>
        <w:rPr>
          <w:rFonts w:ascii="仿宋_GB2312" w:eastAsia="仿宋_GB2312" w:hAnsi="仿宋"/>
          <w:sz w:val="24"/>
          <w:szCs w:val="24"/>
        </w:rPr>
      </w:pPr>
      <w:r w:rsidRPr="00E936E5">
        <w:rPr>
          <w:rFonts w:ascii="仿宋_GB2312" w:eastAsia="仿宋_GB2312" w:hint="eastAsia"/>
          <w:sz w:val="24"/>
          <w:szCs w:val="24"/>
        </w:rPr>
        <w:t>2.</w:t>
      </w:r>
      <w:r w:rsidRPr="00E936E5">
        <w:rPr>
          <w:rFonts w:ascii="仿宋_GB2312" w:eastAsia="仿宋_GB2312" w:hAnsi="仿宋" w:hint="eastAsia"/>
          <w:sz w:val="24"/>
          <w:szCs w:val="24"/>
        </w:rPr>
        <w:t>课程主讲人职务为课程录制时的职务。</w:t>
      </w:r>
    </w:p>
    <w:p w:rsidR="00020495" w:rsidRDefault="00020495" w:rsidP="00020495">
      <w:pPr>
        <w:pStyle w:val="1"/>
        <w:ind w:firstLine="420"/>
      </w:pPr>
    </w:p>
    <w:p w:rsidR="00020495" w:rsidRDefault="00020495" w:rsidP="00020495">
      <w:pPr>
        <w:pStyle w:val="1"/>
        <w:ind w:firstLine="420"/>
      </w:pPr>
    </w:p>
    <w:p w:rsidR="00020495" w:rsidRDefault="00020495" w:rsidP="00020495">
      <w:pPr>
        <w:pStyle w:val="1"/>
        <w:ind w:firstLine="420"/>
      </w:pPr>
    </w:p>
    <w:p w:rsidR="00020495" w:rsidRDefault="00020495" w:rsidP="00020495">
      <w:pPr>
        <w:pStyle w:val="1"/>
        <w:ind w:firstLine="420"/>
      </w:pPr>
    </w:p>
    <w:p w:rsidR="00020495" w:rsidRDefault="00020495" w:rsidP="00020495">
      <w:pPr>
        <w:pStyle w:val="1"/>
        <w:ind w:firstLine="420"/>
      </w:pPr>
    </w:p>
    <w:p w:rsidR="00020495" w:rsidRDefault="00020495" w:rsidP="00020495">
      <w:pPr>
        <w:pStyle w:val="1"/>
        <w:ind w:firstLine="420"/>
      </w:pPr>
    </w:p>
    <w:p w:rsidR="00020495" w:rsidRDefault="00020495" w:rsidP="00020495">
      <w:pPr>
        <w:pStyle w:val="1"/>
        <w:ind w:firstLine="420"/>
      </w:pPr>
    </w:p>
    <w:p w:rsidR="00020495" w:rsidRPr="00020495" w:rsidRDefault="00020495" w:rsidP="00020495">
      <w:pPr>
        <w:pStyle w:val="1"/>
        <w:ind w:firstLineChars="0" w:firstLine="0"/>
        <w:rPr>
          <w:rFonts w:ascii="仿宋_GB2312" w:eastAsia="仿宋_GB2312" w:hint="eastAsia"/>
          <w:sz w:val="24"/>
          <w:szCs w:val="24"/>
        </w:rPr>
      </w:pPr>
      <w:r w:rsidRPr="00020495">
        <w:rPr>
          <w:rFonts w:ascii="仿宋_GB2312" w:eastAsia="仿宋_GB2312" w:hint="eastAsia"/>
          <w:sz w:val="24"/>
          <w:szCs w:val="24"/>
        </w:rPr>
        <w:t>附件3</w:t>
      </w:r>
    </w:p>
    <w:p w:rsidR="00020495" w:rsidRPr="00020495" w:rsidRDefault="00020495" w:rsidP="00020495">
      <w:pPr>
        <w:pStyle w:val="1"/>
        <w:ind w:firstLineChars="0" w:firstLine="0"/>
        <w:jc w:val="center"/>
        <w:rPr>
          <w:rFonts w:ascii="仿宋_GB2312" w:eastAsia="仿宋_GB2312" w:hint="eastAsia"/>
          <w:b/>
          <w:sz w:val="28"/>
          <w:szCs w:val="28"/>
        </w:rPr>
      </w:pPr>
      <w:r w:rsidRPr="00020495">
        <w:rPr>
          <w:rFonts w:ascii="仿宋_GB2312" w:eastAsia="仿宋_GB2312" w:hint="eastAsia"/>
          <w:b/>
          <w:sz w:val="28"/>
          <w:szCs w:val="28"/>
        </w:rPr>
        <w:t>校长线上培训报名表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020495" w:rsidRPr="00020495" w:rsidTr="00020495">
        <w:tc>
          <w:tcPr>
            <w:tcW w:w="1659" w:type="dxa"/>
          </w:tcPr>
          <w:p w:rsidR="00020495" w:rsidRPr="00020495" w:rsidRDefault="00020495" w:rsidP="00020495">
            <w:pPr>
              <w:pStyle w:val="1"/>
              <w:ind w:firstLineChars="0" w:firstLine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1659" w:type="dxa"/>
          </w:tcPr>
          <w:p w:rsidR="00020495" w:rsidRPr="00020495" w:rsidRDefault="00020495" w:rsidP="00020495">
            <w:pPr>
              <w:pStyle w:val="1"/>
              <w:ind w:firstLineChars="0" w:firstLine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020495">
              <w:rPr>
                <w:rFonts w:ascii="仿宋_GB2312" w:eastAsia="仿宋_GB2312" w:hint="eastAsia"/>
                <w:sz w:val="24"/>
                <w:szCs w:val="24"/>
              </w:rPr>
              <w:t>单位</w:t>
            </w:r>
          </w:p>
        </w:tc>
        <w:tc>
          <w:tcPr>
            <w:tcW w:w="1659" w:type="dxa"/>
          </w:tcPr>
          <w:p w:rsidR="00020495" w:rsidRPr="00020495" w:rsidRDefault="00020495" w:rsidP="00020495">
            <w:pPr>
              <w:pStyle w:val="1"/>
              <w:ind w:firstLineChars="0" w:firstLine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020495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659" w:type="dxa"/>
          </w:tcPr>
          <w:p w:rsidR="00020495" w:rsidRPr="00020495" w:rsidRDefault="00020495" w:rsidP="00020495">
            <w:pPr>
              <w:pStyle w:val="1"/>
              <w:ind w:firstLineChars="0" w:firstLine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020495">
              <w:rPr>
                <w:rFonts w:ascii="仿宋_GB2312" w:eastAsia="仿宋_GB2312" w:hint="eastAsia"/>
                <w:sz w:val="24"/>
                <w:szCs w:val="24"/>
              </w:rPr>
              <w:t>电话</w:t>
            </w:r>
          </w:p>
        </w:tc>
        <w:tc>
          <w:tcPr>
            <w:tcW w:w="1660" w:type="dxa"/>
          </w:tcPr>
          <w:p w:rsidR="00020495" w:rsidRPr="00020495" w:rsidRDefault="00020495" w:rsidP="00020495">
            <w:pPr>
              <w:pStyle w:val="1"/>
              <w:ind w:firstLineChars="0" w:firstLine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备注</w:t>
            </w:r>
          </w:p>
        </w:tc>
      </w:tr>
      <w:tr w:rsidR="00020495" w:rsidRPr="00020495" w:rsidTr="00020495">
        <w:tc>
          <w:tcPr>
            <w:tcW w:w="1659" w:type="dxa"/>
          </w:tcPr>
          <w:p w:rsidR="00020495" w:rsidRPr="00020495" w:rsidRDefault="00020495" w:rsidP="00020495">
            <w:pPr>
              <w:pStyle w:val="1"/>
              <w:ind w:firstLineChars="0" w:firstLine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59" w:type="dxa"/>
          </w:tcPr>
          <w:p w:rsidR="00020495" w:rsidRPr="00020495" w:rsidRDefault="00020495" w:rsidP="00020495">
            <w:pPr>
              <w:pStyle w:val="1"/>
              <w:ind w:firstLineChars="0" w:firstLine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59" w:type="dxa"/>
          </w:tcPr>
          <w:p w:rsidR="00020495" w:rsidRPr="00020495" w:rsidRDefault="00020495" w:rsidP="00020495">
            <w:pPr>
              <w:pStyle w:val="1"/>
              <w:ind w:firstLineChars="0" w:firstLine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59" w:type="dxa"/>
          </w:tcPr>
          <w:p w:rsidR="00020495" w:rsidRPr="00020495" w:rsidRDefault="00020495" w:rsidP="00020495">
            <w:pPr>
              <w:pStyle w:val="1"/>
              <w:ind w:firstLineChars="0" w:firstLine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60" w:type="dxa"/>
          </w:tcPr>
          <w:p w:rsidR="00020495" w:rsidRPr="00020495" w:rsidRDefault="00020495" w:rsidP="00020495">
            <w:pPr>
              <w:pStyle w:val="1"/>
              <w:ind w:firstLineChars="0" w:firstLine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20495" w:rsidRPr="00020495" w:rsidTr="00020495">
        <w:tc>
          <w:tcPr>
            <w:tcW w:w="1659" w:type="dxa"/>
          </w:tcPr>
          <w:p w:rsidR="00020495" w:rsidRPr="00020495" w:rsidRDefault="00020495" w:rsidP="00020495">
            <w:pPr>
              <w:pStyle w:val="1"/>
              <w:ind w:firstLineChars="0" w:firstLine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59" w:type="dxa"/>
          </w:tcPr>
          <w:p w:rsidR="00020495" w:rsidRPr="00020495" w:rsidRDefault="00020495" w:rsidP="00020495">
            <w:pPr>
              <w:pStyle w:val="1"/>
              <w:ind w:firstLineChars="0" w:firstLine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59" w:type="dxa"/>
          </w:tcPr>
          <w:p w:rsidR="00020495" w:rsidRPr="00020495" w:rsidRDefault="00020495" w:rsidP="00020495">
            <w:pPr>
              <w:pStyle w:val="1"/>
              <w:ind w:firstLineChars="0" w:firstLine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59" w:type="dxa"/>
          </w:tcPr>
          <w:p w:rsidR="00020495" w:rsidRPr="00020495" w:rsidRDefault="00020495" w:rsidP="00020495">
            <w:pPr>
              <w:pStyle w:val="1"/>
              <w:ind w:firstLineChars="0" w:firstLine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60" w:type="dxa"/>
          </w:tcPr>
          <w:p w:rsidR="00020495" w:rsidRPr="00020495" w:rsidRDefault="00020495" w:rsidP="00020495">
            <w:pPr>
              <w:pStyle w:val="1"/>
              <w:ind w:firstLineChars="0" w:firstLine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  <w:tr w:rsidR="00020495" w:rsidRPr="00020495" w:rsidTr="00020495">
        <w:tc>
          <w:tcPr>
            <w:tcW w:w="1659" w:type="dxa"/>
          </w:tcPr>
          <w:p w:rsidR="00020495" w:rsidRPr="00020495" w:rsidRDefault="00020495" w:rsidP="00020495">
            <w:pPr>
              <w:pStyle w:val="1"/>
              <w:ind w:firstLineChars="0" w:firstLine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59" w:type="dxa"/>
          </w:tcPr>
          <w:p w:rsidR="00020495" w:rsidRPr="00020495" w:rsidRDefault="00020495" w:rsidP="00020495">
            <w:pPr>
              <w:pStyle w:val="1"/>
              <w:ind w:firstLineChars="0" w:firstLine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59" w:type="dxa"/>
          </w:tcPr>
          <w:p w:rsidR="00020495" w:rsidRPr="00020495" w:rsidRDefault="00020495" w:rsidP="00020495">
            <w:pPr>
              <w:pStyle w:val="1"/>
              <w:ind w:firstLineChars="0" w:firstLine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59" w:type="dxa"/>
          </w:tcPr>
          <w:p w:rsidR="00020495" w:rsidRPr="00020495" w:rsidRDefault="00020495" w:rsidP="00020495">
            <w:pPr>
              <w:pStyle w:val="1"/>
              <w:ind w:firstLineChars="0" w:firstLine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  <w:tc>
          <w:tcPr>
            <w:tcW w:w="1660" w:type="dxa"/>
          </w:tcPr>
          <w:p w:rsidR="00020495" w:rsidRPr="00020495" w:rsidRDefault="00020495" w:rsidP="00020495">
            <w:pPr>
              <w:pStyle w:val="1"/>
              <w:ind w:firstLineChars="0" w:firstLine="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</w:p>
        </w:tc>
      </w:tr>
    </w:tbl>
    <w:p w:rsidR="00020495" w:rsidRPr="00020495" w:rsidRDefault="00020495" w:rsidP="00020495">
      <w:pPr>
        <w:pStyle w:val="1"/>
        <w:ind w:firstLineChars="0" w:firstLine="0"/>
        <w:jc w:val="left"/>
        <w:rPr>
          <w:rFonts w:hint="eastAsia"/>
        </w:rPr>
      </w:pPr>
    </w:p>
    <w:sectPr w:rsidR="00020495" w:rsidRPr="0002049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105" w:rsidRDefault="009F0105">
      <w:r>
        <w:separator/>
      </w:r>
    </w:p>
  </w:endnote>
  <w:endnote w:type="continuationSeparator" w:id="0">
    <w:p w:rsidR="009F0105" w:rsidRDefault="009F0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20" w:rsidRDefault="00AE472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F0105" w:rsidRPr="009F0105">
      <w:rPr>
        <w:noProof/>
        <w:lang w:val="zh-CN"/>
      </w:rPr>
      <w:t>1</w:t>
    </w:r>
    <w:r>
      <w:fldChar w:fldCharType="end"/>
    </w:r>
  </w:p>
  <w:p w:rsidR="00AE4720" w:rsidRDefault="00AE47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105" w:rsidRDefault="009F0105">
      <w:r>
        <w:separator/>
      </w:r>
    </w:p>
  </w:footnote>
  <w:footnote w:type="continuationSeparator" w:id="0">
    <w:p w:rsidR="009F0105" w:rsidRDefault="009F0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B823127"/>
    <w:rsid w:val="0001527E"/>
    <w:rsid w:val="00020495"/>
    <w:rsid w:val="0004259F"/>
    <w:rsid w:val="00047CE9"/>
    <w:rsid w:val="00061BFF"/>
    <w:rsid w:val="000652B0"/>
    <w:rsid w:val="000734D9"/>
    <w:rsid w:val="000C33F7"/>
    <w:rsid w:val="000E73C0"/>
    <w:rsid w:val="000F6C11"/>
    <w:rsid w:val="001243A7"/>
    <w:rsid w:val="00147CC3"/>
    <w:rsid w:val="0018061C"/>
    <w:rsid w:val="00192950"/>
    <w:rsid w:val="001B1B69"/>
    <w:rsid w:val="001B706C"/>
    <w:rsid w:val="001D327F"/>
    <w:rsid w:val="0024043D"/>
    <w:rsid w:val="00245E34"/>
    <w:rsid w:val="00270084"/>
    <w:rsid w:val="00273795"/>
    <w:rsid w:val="00274BFF"/>
    <w:rsid w:val="002C6FE1"/>
    <w:rsid w:val="002D69B2"/>
    <w:rsid w:val="002E70F7"/>
    <w:rsid w:val="003039C4"/>
    <w:rsid w:val="003140B3"/>
    <w:rsid w:val="00316290"/>
    <w:rsid w:val="003176E5"/>
    <w:rsid w:val="003607D6"/>
    <w:rsid w:val="00361C73"/>
    <w:rsid w:val="003B1F84"/>
    <w:rsid w:val="003E62B2"/>
    <w:rsid w:val="004030DA"/>
    <w:rsid w:val="00425C64"/>
    <w:rsid w:val="00446AF3"/>
    <w:rsid w:val="00474E48"/>
    <w:rsid w:val="00493829"/>
    <w:rsid w:val="004F20B8"/>
    <w:rsid w:val="005260DC"/>
    <w:rsid w:val="00553BD8"/>
    <w:rsid w:val="00576D4D"/>
    <w:rsid w:val="00581528"/>
    <w:rsid w:val="005849A4"/>
    <w:rsid w:val="0059734D"/>
    <w:rsid w:val="005A24BA"/>
    <w:rsid w:val="005A474C"/>
    <w:rsid w:val="005B6381"/>
    <w:rsid w:val="005F3350"/>
    <w:rsid w:val="00695AFD"/>
    <w:rsid w:val="00697DA9"/>
    <w:rsid w:val="006E13E3"/>
    <w:rsid w:val="006E1C3D"/>
    <w:rsid w:val="00705163"/>
    <w:rsid w:val="00731667"/>
    <w:rsid w:val="00733F28"/>
    <w:rsid w:val="007A3064"/>
    <w:rsid w:val="007A6516"/>
    <w:rsid w:val="007E7552"/>
    <w:rsid w:val="008021EE"/>
    <w:rsid w:val="008031B8"/>
    <w:rsid w:val="00814A18"/>
    <w:rsid w:val="00815BFB"/>
    <w:rsid w:val="00857969"/>
    <w:rsid w:val="008668A3"/>
    <w:rsid w:val="00884D71"/>
    <w:rsid w:val="008A29A9"/>
    <w:rsid w:val="008E7888"/>
    <w:rsid w:val="008F5C57"/>
    <w:rsid w:val="00900783"/>
    <w:rsid w:val="00920489"/>
    <w:rsid w:val="00933D3B"/>
    <w:rsid w:val="00951DC5"/>
    <w:rsid w:val="009A0BD1"/>
    <w:rsid w:val="009B5EED"/>
    <w:rsid w:val="009C169E"/>
    <w:rsid w:val="009D2F41"/>
    <w:rsid w:val="009E3131"/>
    <w:rsid w:val="009E5282"/>
    <w:rsid w:val="009F0105"/>
    <w:rsid w:val="009F2944"/>
    <w:rsid w:val="009F48CE"/>
    <w:rsid w:val="00A13BB3"/>
    <w:rsid w:val="00A27575"/>
    <w:rsid w:val="00A649BA"/>
    <w:rsid w:val="00A71BC1"/>
    <w:rsid w:val="00AC55C1"/>
    <w:rsid w:val="00AE4720"/>
    <w:rsid w:val="00AF3396"/>
    <w:rsid w:val="00B24C20"/>
    <w:rsid w:val="00B27653"/>
    <w:rsid w:val="00B334AB"/>
    <w:rsid w:val="00B3572B"/>
    <w:rsid w:val="00B43554"/>
    <w:rsid w:val="00B4741F"/>
    <w:rsid w:val="00BD3FB2"/>
    <w:rsid w:val="00BD43EB"/>
    <w:rsid w:val="00BD5B4D"/>
    <w:rsid w:val="00BF4373"/>
    <w:rsid w:val="00C13D27"/>
    <w:rsid w:val="00C322F2"/>
    <w:rsid w:val="00C410CC"/>
    <w:rsid w:val="00C75212"/>
    <w:rsid w:val="00CC1499"/>
    <w:rsid w:val="00CE18B7"/>
    <w:rsid w:val="00D506BA"/>
    <w:rsid w:val="00D64685"/>
    <w:rsid w:val="00D77D0F"/>
    <w:rsid w:val="00D80653"/>
    <w:rsid w:val="00D82346"/>
    <w:rsid w:val="00D95EE7"/>
    <w:rsid w:val="00DB22A8"/>
    <w:rsid w:val="00DC1DD6"/>
    <w:rsid w:val="00DD767A"/>
    <w:rsid w:val="00E033EE"/>
    <w:rsid w:val="00E30A8C"/>
    <w:rsid w:val="00E330BC"/>
    <w:rsid w:val="00E408C9"/>
    <w:rsid w:val="00E80702"/>
    <w:rsid w:val="00E936E5"/>
    <w:rsid w:val="00E94721"/>
    <w:rsid w:val="00EA444A"/>
    <w:rsid w:val="00EC7922"/>
    <w:rsid w:val="00EE5FC8"/>
    <w:rsid w:val="00F253CD"/>
    <w:rsid w:val="00F43736"/>
    <w:rsid w:val="00F80029"/>
    <w:rsid w:val="00F81E1F"/>
    <w:rsid w:val="00F942FB"/>
    <w:rsid w:val="00FD7591"/>
    <w:rsid w:val="02347877"/>
    <w:rsid w:val="089124F7"/>
    <w:rsid w:val="08F9016D"/>
    <w:rsid w:val="09482865"/>
    <w:rsid w:val="11215282"/>
    <w:rsid w:val="11D563F0"/>
    <w:rsid w:val="12CA4C22"/>
    <w:rsid w:val="14085BC0"/>
    <w:rsid w:val="146B32DD"/>
    <w:rsid w:val="147736CF"/>
    <w:rsid w:val="15F60BF8"/>
    <w:rsid w:val="16D47F85"/>
    <w:rsid w:val="17B71BFF"/>
    <w:rsid w:val="17F2319F"/>
    <w:rsid w:val="191A3D1C"/>
    <w:rsid w:val="1A1F763C"/>
    <w:rsid w:val="1BA70EAE"/>
    <w:rsid w:val="1BCF5D02"/>
    <w:rsid w:val="1E022055"/>
    <w:rsid w:val="1F573F80"/>
    <w:rsid w:val="217779C0"/>
    <w:rsid w:val="243558DF"/>
    <w:rsid w:val="253A5EE1"/>
    <w:rsid w:val="276B4B9C"/>
    <w:rsid w:val="27C2165C"/>
    <w:rsid w:val="29DF7070"/>
    <w:rsid w:val="2BD8302C"/>
    <w:rsid w:val="2C5E23D5"/>
    <w:rsid w:val="307F2394"/>
    <w:rsid w:val="313F4F5A"/>
    <w:rsid w:val="31702218"/>
    <w:rsid w:val="31870ED2"/>
    <w:rsid w:val="37351ED8"/>
    <w:rsid w:val="386F61B9"/>
    <w:rsid w:val="39A05083"/>
    <w:rsid w:val="39C64699"/>
    <w:rsid w:val="3B765BE6"/>
    <w:rsid w:val="3D035B1B"/>
    <w:rsid w:val="3D583423"/>
    <w:rsid w:val="3F6B3BE3"/>
    <w:rsid w:val="41E04EBA"/>
    <w:rsid w:val="41F517FC"/>
    <w:rsid w:val="438936CD"/>
    <w:rsid w:val="46633A75"/>
    <w:rsid w:val="47902BAE"/>
    <w:rsid w:val="48D44DAF"/>
    <w:rsid w:val="4B823127"/>
    <w:rsid w:val="4C031182"/>
    <w:rsid w:val="4EE80160"/>
    <w:rsid w:val="4FE905B8"/>
    <w:rsid w:val="503F7BCA"/>
    <w:rsid w:val="53DB5B52"/>
    <w:rsid w:val="55B80A49"/>
    <w:rsid w:val="57F462E5"/>
    <w:rsid w:val="58517176"/>
    <w:rsid w:val="58C57871"/>
    <w:rsid w:val="5C1D6367"/>
    <w:rsid w:val="5DB12085"/>
    <w:rsid w:val="5EB23BFA"/>
    <w:rsid w:val="62AA56A3"/>
    <w:rsid w:val="63A20601"/>
    <w:rsid w:val="63D0352F"/>
    <w:rsid w:val="647278DC"/>
    <w:rsid w:val="64C3281B"/>
    <w:rsid w:val="65B0797A"/>
    <w:rsid w:val="66127BA9"/>
    <w:rsid w:val="68B1543E"/>
    <w:rsid w:val="697034F1"/>
    <w:rsid w:val="6A8E5093"/>
    <w:rsid w:val="6AC846A4"/>
    <w:rsid w:val="6B8C1EC2"/>
    <w:rsid w:val="6BC000AD"/>
    <w:rsid w:val="6F0F7F9F"/>
    <w:rsid w:val="6F4C5765"/>
    <w:rsid w:val="6F667741"/>
    <w:rsid w:val="70983919"/>
    <w:rsid w:val="72455943"/>
    <w:rsid w:val="75B10B93"/>
    <w:rsid w:val="76C67318"/>
    <w:rsid w:val="774F3F0B"/>
    <w:rsid w:val="78FA6A69"/>
    <w:rsid w:val="7DD0426A"/>
    <w:rsid w:val="7E03344D"/>
    <w:rsid w:val="7ECF0F20"/>
    <w:rsid w:val="7EF8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D76A135-2907-41EF-AFC8-7B1AE195A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uiPriority="99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pPr>
      <w:widowControl w:val="0"/>
      <w:jc w:val="both"/>
    </w:pPr>
    <w:rPr>
      <w:kern w:val="2"/>
      <w:sz w:val="21"/>
      <w:szCs w:val="22"/>
    </w:rPr>
  </w:style>
  <w:style w:type="paragraph" w:styleId="10">
    <w:name w:val="heading 1"/>
    <w:basedOn w:val="a"/>
    <w:next w:val="a"/>
    <w:link w:val="1Char"/>
    <w:qFormat/>
    <w:pPr>
      <w:spacing w:beforeLines="100" w:before="100" w:afterLines="100" w:after="100"/>
      <w:ind w:firstLineChars="200" w:firstLine="480"/>
      <w:jc w:val="left"/>
      <w:outlineLvl w:val="0"/>
    </w:pPr>
    <w:rPr>
      <w:rFonts w:ascii="宋体" w:hAnsi="宋体" w:hint="eastAsia"/>
      <w:b/>
      <w:bCs/>
      <w:kern w:val="44"/>
      <w:sz w:val="24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Lines="50" w:before="50" w:afterLines="50" w:after="50" w:line="360" w:lineRule="auto"/>
      <w:ind w:firstLineChars="200" w:firstLine="200"/>
      <w:outlineLvl w:val="1"/>
    </w:pPr>
    <w:rPr>
      <w:rFonts w:asciiTheme="majorHAnsi" w:hAnsiTheme="majorHAnsi" w:cstheme="majorBidi"/>
      <w:b/>
      <w:bCs/>
      <w:sz w:val="24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line="360" w:lineRule="auto"/>
      <w:ind w:firstLineChars="200" w:firstLine="200"/>
      <w:outlineLvl w:val="2"/>
    </w:pPr>
    <w:rPr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标书正文1"/>
    <w:basedOn w:val="a"/>
    <w:qFormat/>
    <w:pPr>
      <w:spacing w:line="520" w:lineRule="exact"/>
      <w:ind w:firstLineChars="200" w:firstLine="640"/>
    </w:pPr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spacing w:line="360" w:lineRule="auto"/>
      <w:ind w:firstLineChars="200" w:firstLine="640"/>
      <w:jc w:val="left"/>
    </w:pPr>
    <w:rPr>
      <w:kern w:val="0"/>
      <w:sz w:val="24"/>
      <w:szCs w:val="24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="宋体" w:hAnsiTheme="majorHAnsi" w:cstheme="majorBidi"/>
      <w:b/>
      <w:bCs/>
      <w:sz w:val="24"/>
      <w:szCs w:val="32"/>
    </w:rPr>
  </w:style>
  <w:style w:type="character" w:customStyle="1" w:styleId="3Char">
    <w:name w:val="标题 3 Char"/>
    <w:basedOn w:val="a0"/>
    <w:link w:val="3"/>
    <w:uiPriority w:val="9"/>
    <w:qFormat/>
    <w:rPr>
      <w:rFonts w:ascii="Calibri" w:eastAsia="宋体" w:hAnsi="Calibri" w:cs="Times New Roman"/>
      <w:b/>
      <w:bCs/>
      <w:sz w:val="24"/>
      <w:szCs w:val="32"/>
    </w:rPr>
  </w:style>
  <w:style w:type="character" w:customStyle="1" w:styleId="1Char">
    <w:name w:val="标题 1 Char"/>
    <w:basedOn w:val="a0"/>
    <w:link w:val="10"/>
    <w:uiPriority w:val="9"/>
    <w:qFormat/>
    <w:rPr>
      <w:rFonts w:ascii="宋体" w:eastAsia="宋体" w:hAnsi="宋体" w:cs="宋体"/>
      <w:b/>
      <w:bCs/>
      <w:kern w:val="44"/>
      <w:sz w:val="24"/>
      <w:szCs w:val="44"/>
      <w:lang w:val="zh-CN" w:bidi="zh-CN"/>
    </w:rPr>
  </w:style>
  <w:style w:type="paragraph" w:styleId="a8">
    <w:name w:val="No Spacing"/>
    <w:qFormat/>
    <w:pPr>
      <w:widowControl w:val="0"/>
      <w:jc w:val="both"/>
    </w:pPr>
  </w:style>
  <w:style w:type="paragraph" w:customStyle="1" w:styleId="00">
    <w:name w:val="00正文"/>
    <w:basedOn w:val="a"/>
    <w:qFormat/>
    <w:pPr>
      <w:spacing w:line="360" w:lineRule="auto"/>
      <w:ind w:firstLineChars="200" w:firstLine="480"/>
      <w:textAlignment w:val="baseline"/>
    </w:pPr>
    <w:rPr>
      <w:rFonts w:ascii="仿宋_GB2312" w:eastAsia="仿宋_GB2312" w:hAnsi="宋体"/>
      <w:color w:val="000000"/>
      <w:sz w:val="24"/>
      <w:szCs w:val="24"/>
    </w:rPr>
  </w:style>
  <w:style w:type="table" w:customStyle="1" w:styleId="11">
    <w:name w:val="网格型1"/>
    <w:basedOn w:val="a1"/>
    <w:uiPriority w:val="39"/>
    <w:qFormat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qFormat/>
    <w:rPr>
      <w:lang w:val="zh-TW" w:eastAsia="zh-TW"/>
    </w:rPr>
  </w:style>
  <w:style w:type="character" w:customStyle="1" w:styleId="Char">
    <w:name w:val="页眉 Char"/>
    <w:basedOn w:val="a0"/>
    <w:link w:val="a4"/>
    <w:qFormat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Calibri" w:hAnsi="Calibri"/>
    </w:rPr>
  </w:style>
  <w:style w:type="table" w:styleId="aa">
    <w:name w:val="Table Grid"/>
    <w:basedOn w:val="a1"/>
    <w:rsid w:val="00020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9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24182;&#20110;9&#26376;1&#26085;&#21069;&#20256;&#21040;&#37038;&#31665;445171697@qq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tudy.enaea.edu.cn/kecheng/detail_29106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tudy.enaea.edu.cn/kecheng/detail_290641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817</Words>
  <Characters>4660</Characters>
  <Application>Microsoft Office Word</Application>
  <DocSecurity>0</DocSecurity>
  <Lines>38</Lines>
  <Paragraphs>10</Paragraphs>
  <ScaleCrop>false</ScaleCrop>
  <Company>P R C</Company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-Road</dc:creator>
  <cp:lastModifiedBy>Windows User</cp:lastModifiedBy>
  <cp:revision>3</cp:revision>
  <dcterms:created xsi:type="dcterms:W3CDTF">2022-08-30T00:59:00Z</dcterms:created>
  <dcterms:modified xsi:type="dcterms:W3CDTF">2022-08-30T02:22:00Z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0825D1EBF0434BFCA47FC4D79DC7CB10</vt:lpwstr>
  </property>
</Properties>
</file>