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BBD" w:rsidRDefault="00EB7267" w:rsidP="00200CB5">
      <w:pPr>
        <w:jc w:val="center"/>
        <w:rPr>
          <w:rFonts w:ascii="黑体" w:eastAsia="黑体" w:hAnsi="黑体" w:hint="eastAsia"/>
          <w:b/>
          <w:sz w:val="32"/>
        </w:rPr>
      </w:pPr>
      <w:r w:rsidRPr="00A81BBD">
        <w:rPr>
          <w:rFonts w:ascii="黑体" w:eastAsia="黑体" w:hAnsi="黑体" w:hint="eastAsia"/>
          <w:b/>
          <w:sz w:val="32"/>
        </w:rPr>
        <w:t>大连市大中小学思想政治教育一体化建设研究</w:t>
      </w:r>
    </w:p>
    <w:p w:rsidR="00EB7267" w:rsidRPr="00A81BBD" w:rsidRDefault="00EB7267" w:rsidP="00200CB5">
      <w:pPr>
        <w:jc w:val="center"/>
        <w:rPr>
          <w:rFonts w:ascii="黑体" w:eastAsia="黑体" w:hAnsi="黑体"/>
          <w:b/>
          <w:sz w:val="32"/>
        </w:rPr>
      </w:pPr>
      <w:r w:rsidRPr="00A81BBD">
        <w:rPr>
          <w:rFonts w:ascii="黑体" w:eastAsia="黑体" w:hAnsi="黑体"/>
          <w:b/>
          <w:sz w:val="32"/>
        </w:rPr>
        <w:t>专项课题</w:t>
      </w:r>
      <w:r w:rsidRPr="00A81BBD">
        <w:rPr>
          <w:rFonts w:ascii="黑体" w:eastAsia="黑体" w:hAnsi="黑体" w:hint="eastAsia"/>
          <w:b/>
          <w:sz w:val="32"/>
        </w:rPr>
        <w:t>简介</w:t>
      </w:r>
    </w:p>
    <w:p w:rsidR="00EB7267" w:rsidRPr="00D9656A" w:rsidRDefault="00EB7267" w:rsidP="00EB7267">
      <w:pPr>
        <w:rPr>
          <w:rFonts w:ascii="仿宋" w:eastAsia="仿宋" w:hAnsi="仿宋"/>
          <w:b/>
          <w:sz w:val="32"/>
          <w:szCs w:val="32"/>
        </w:rPr>
      </w:pPr>
      <w:r w:rsidRPr="00D9656A">
        <w:rPr>
          <w:rFonts w:ascii="仿宋" w:eastAsia="仿宋" w:hAnsi="仿宋" w:hint="eastAsia"/>
          <w:b/>
          <w:sz w:val="32"/>
          <w:szCs w:val="32"/>
        </w:rPr>
        <w:t>一、选题意义</w:t>
      </w:r>
    </w:p>
    <w:p w:rsidR="00B232B4" w:rsidRPr="000D37E6" w:rsidRDefault="00EB7267" w:rsidP="00722151">
      <w:pPr>
        <w:spacing w:line="276" w:lineRule="auto"/>
        <w:ind w:firstLine="480"/>
        <w:rPr>
          <w:rFonts w:ascii="仿宋" w:eastAsia="仿宋" w:hAnsi="仿宋"/>
          <w:sz w:val="32"/>
          <w:szCs w:val="32"/>
        </w:rPr>
      </w:pPr>
      <w:r w:rsidRPr="000D37E6">
        <w:rPr>
          <w:rFonts w:ascii="仿宋" w:eastAsia="仿宋" w:hAnsi="仿宋" w:hint="eastAsia"/>
          <w:sz w:val="32"/>
          <w:szCs w:val="32"/>
        </w:rPr>
        <w:t>《</w:t>
      </w:r>
      <w:r w:rsidR="002D4EF1" w:rsidRPr="000D37E6">
        <w:rPr>
          <w:rFonts w:ascii="仿宋" w:eastAsia="仿宋" w:hAnsi="仿宋" w:hint="eastAsia"/>
          <w:sz w:val="32"/>
          <w:szCs w:val="32"/>
        </w:rPr>
        <w:t>大连市大中小学思想政治教育一体化建设</w:t>
      </w:r>
      <w:r w:rsidRPr="000D37E6">
        <w:rPr>
          <w:rFonts w:ascii="仿宋" w:eastAsia="仿宋" w:hAnsi="仿宋" w:hint="eastAsia"/>
          <w:sz w:val="32"/>
          <w:szCs w:val="32"/>
        </w:rPr>
        <w:t>研究》是</w:t>
      </w:r>
      <w:r w:rsidR="002D4EF1" w:rsidRPr="000D37E6">
        <w:rPr>
          <w:rFonts w:ascii="仿宋" w:eastAsia="仿宋" w:hAnsi="仿宋" w:hint="eastAsia"/>
          <w:sz w:val="32"/>
          <w:szCs w:val="32"/>
        </w:rPr>
        <w:t>为深入贯彻习近平总书记在学校思想政治理论课教师座谈会上的重要讲话精神，全面落实国务院办公厅《关于深化新时代学校思想政治理论课改革创新的若干意见》文件要求</w:t>
      </w:r>
      <w:r w:rsidR="002E778B" w:rsidRPr="000D37E6">
        <w:rPr>
          <w:rFonts w:ascii="仿宋" w:eastAsia="仿宋" w:hAnsi="仿宋" w:hint="eastAsia"/>
          <w:sz w:val="32"/>
          <w:szCs w:val="32"/>
        </w:rPr>
        <w:t>。落实新时代立德树人的根本任务，进一步</w:t>
      </w:r>
      <w:r w:rsidR="002D4EF1" w:rsidRPr="000D37E6">
        <w:rPr>
          <w:rFonts w:ascii="仿宋" w:eastAsia="仿宋" w:hAnsi="仿宋" w:hint="eastAsia"/>
          <w:sz w:val="32"/>
          <w:szCs w:val="32"/>
        </w:rPr>
        <w:t>提高大连市大中小学思想政治教育一体化工作水平，</w:t>
      </w:r>
      <w:r w:rsidR="0021352E" w:rsidRPr="000D37E6">
        <w:rPr>
          <w:rFonts w:ascii="仿宋" w:eastAsia="仿宋" w:hAnsi="仿宋" w:hint="eastAsia"/>
          <w:sz w:val="32"/>
          <w:szCs w:val="32"/>
        </w:rPr>
        <w:t>扎实推进思想政治教育的持续性和有效性，为国家发展和社会主义事业培养新时代接班人而设立的专项课题研究。</w:t>
      </w:r>
      <w:r w:rsidR="00722151" w:rsidRPr="000D37E6">
        <w:rPr>
          <w:rFonts w:ascii="仿宋" w:eastAsia="仿宋" w:hAnsi="仿宋" w:hint="eastAsia"/>
          <w:sz w:val="32"/>
          <w:szCs w:val="32"/>
        </w:rPr>
        <w:t>2020年，辽宁省教育厅下发《关</w:t>
      </w:r>
      <w:r w:rsidR="00722151" w:rsidRPr="000D37E6">
        <w:rPr>
          <w:rFonts w:ascii="仿宋" w:eastAsia="仿宋" w:hAnsi="仿宋"/>
          <w:sz w:val="32"/>
          <w:szCs w:val="32"/>
        </w:rPr>
        <w:t>于组织申报</w:t>
      </w:r>
      <w:r w:rsidR="00722151" w:rsidRPr="000D37E6">
        <w:rPr>
          <w:rFonts w:ascii="仿宋" w:eastAsia="仿宋" w:hAnsi="仿宋" w:hint="eastAsia"/>
          <w:sz w:val="32"/>
          <w:szCs w:val="32"/>
        </w:rPr>
        <w:t>辽宁省大中小学思想政治教育一体化建设</w:t>
      </w:r>
      <w:r w:rsidR="00722151" w:rsidRPr="000D37E6">
        <w:rPr>
          <w:rFonts w:ascii="仿宋" w:eastAsia="仿宋" w:hAnsi="仿宋"/>
          <w:sz w:val="32"/>
          <w:szCs w:val="32"/>
        </w:rPr>
        <w:t>试点的通知</w:t>
      </w:r>
      <w:r w:rsidR="00722151" w:rsidRPr="000D37E6">
        <w:rPr>
          <w:rFonts w:ascii="仿宋" w:eastAsia="仿宋" w:hAnsi="仿宋" w:hint="eastAsia"/>
          <w:sz w:val="32"/>
          <w:szCs w:val="32"/>
        </w:rPr>
        <w:t>》，大连市作为试点地区获得了专项研究的政策支持。</w:t>
      </w:r>
      <w:r w:rsidR="0085577A" w:rsidRPr="000D37E6">
        <w:rPr>
          <w:rFonts w:ascii="仿宋" w:eastAsia="仿宋" w:hAnsi="仿宋" w:hint="eastAsia"/>
          <w:sz w:val="32"/>
          <w:szCs w:val="32"/>
        </w:rPr>
        <w:t>此课题的研究对进一步推进大连市大中小学思想政治教育建设</w:t>
      </w:r>
      <w:r w:rsidR="008E0587" w:rsidRPr="000D37E6">
        <w:rPr>
          <w:rFonts w:ascii="仿宋" w:eastAsia="仿宋" w:hAnsi="仿宋" w:hint="eastAsia"/>
          <w:sz w:val="32"/>
          <w:szCs w:val="32"/>
        </w:rPr>
        <w:t>有着重要的理论指导意义和实践探索价值。</w:t>
      </w:r>
    </w:p>
    <w:p w:rsidR="00382A4A" w:rsidRPr="000D37E6" w:rsidRDefault="00382A4A" w:rsidP="00722151">
      <w:pPr>
        <w:spacing w:line="276" w:lineRule="auto"/>
        <w:ind w:firstLine="480"/>
        <w:rPr>
          <w:rFonts w:ascii="仿宋" w:eastAsia="仿宋" w:hAnsi="仿宋"/>
          <w:sz w:val="32"/>
          <w:szCs w:val="32"/>
        </w:rPr>
      </w:pPr>
      <w:r w:rsidRPr="000D37E6">
        <w:rPr>
          <w:rFonts w:ascii="仿宋" w:eastAsia="仿宋" w:hAnsi="仿宋" w:hint="eastAsia"/>
          <w:sz w:val="32"/>
          <w:szCs w:val="32"/>
        </w:rPr>
        <w:t>大中小学思想政治教育一体化建设的专项</w:t>
      </w:r>
      <w:r w:rsidR="008E0587" w:rsidRPr="000D37E6">
        <w:rPr>
          <w:rFonts w:ascii="仿宋" w:eastAsia="仿宋" w:hAnsi="仿宋" w:hint="eastAsia"/>
          <w:sz w:val="32"/>
          <w:szCs w:val="32"/>
        </w:rPr>
        <w:t>课题</w:t>
      </w:r>
      <w:r w:rsidRPr="000D37E6">
        <w:rPr>
          <w:rFonts w:ascii="仿宋" w:eastAsia="仿宋" w:hAnsi="仿宋" w:hint="eastAsia"/>
          <w:sz w:val="32"/>
          <w:szCs w:val="32"/>
        </w:rPr>
        <w:t>研究，要</w:t>
      </w:r>
      <w:r w:rsidR="008E0587" w:rsidRPr="000D37E6">
        <w:rPr>
          <w:rFonts w:ascii="仿宋" w:eastAsia="仿宋" w:hAnsi="仿宋" w:hint="eastAsia"/>
          <w:sz w:val="32"/>
          <w:szCs w:val="32"/>
        </w:rPr>
        <w:t>把</w:t>
      </w:r>
      <w:r w:rsidRPr="000D37E6">
        <w:rPr>
          <w:rFonts w:ascii="仿宋" w:eastAsia="仿宋" w:hAnsi="仿宋" w:hint="eastAsia"/>
          <w:sz w:val="32"/>
          <w:szCs w:val="32"/>
        </w:rPr>
        <w:t>研究重点放在</w:t>
      </w:r>
      <w:r w:rsidR="003F123C" w:rsidRPr="000D37E6">
        <w:rPr>
          <w:rFonts w:ascii="仿宋" w:eastAsia="仿宋" w:hAnsi="仿宋" w:hint="eastAsia"/>
          <w:sz w:val="32"/>
          <w:szCs w:val="32"/>
        </w:rPr>
        <w:t>思想政治教育</w:t>
      </w:r>
      <w:r w:rsidRPr="000D37E6">
        <w:rPr>
          <w:rFonts w:ascii="仿宋" w:eastAsia="仿宋" w:hAnsi="仿宋" w:hint="eastAsia"/>
          <w:sz w:val="32"/>
          <w:szCs w:val="32"/>
        </w:rPr>
        <w:t>一体化建设的理论研究、教育方法论研究、</w:t>
      </w:r>
      <w:r w:rsidR="003F123C" w:rsidRPr="000D37E6">
        <w:rPr>
          <w:rFonts w:ascii="仿宋" w:eastAsia="仿宋" w:hAnsi="仿宋" w:hint="eastAsia"/>
          <w:sz w:val="32"/>
          <w:szCs w:val="32"/>
        </w:rPr>
        <w:t>教育评价研究等方面。同时聚焦教育实践热点，要开展大中小学思想政治教育</w:t>
      </w:r>
      <w:r w:rsidRPr="000D37E6">
        <w:rPr>
          <w:rFonts w:ascii="仿宋" w:eastAsia="仿宋" w:hAnsi="仿宋" w:hint="eastAsia"/>
          <w:sz w:val="32"/>
          <w:szCs w:val="32"/>
        </w:rPr>
        <w:t>实践基地校的建设研究、专职教师队伍建设研究、教育工作推进的体制建设研究以及课程一体化衔接研究。根据大中小学思想政治教育一体化建设的教育特点、时代使命、以及教育实践需求设立</w:t>
      </w:r>
      <w:r w:rsidR="003F123C" w:rsidRPr="000D37E6">
        <w:rPr>
          <w:rFonts w:ascii="仿宋" w:eastAsia="仿宋" w:hAnsi="仿宋" w:hint="eastAsia"/>
          <w:sz w:val="32"/>
          <w:szCs w:val="32"/>
        </w:rPr>
        <w:t>本专项课题的课题</w:t>
      </w:r>
      <w:r w:rsidRPr="000D37E6">
        <w:rPr>
          <w:rFonts w:ascii="仿宋" w:eastAsia="仿宋" w:hAnsi="仿宋" w:hint="eastAsia"/>
          <w:sz w:val="32"/>
          <w:szCs w:val="32"/>
        </w:rPr>
        <w:t>研究指南。</w:t>
      </w:r>
    </w:p>
    <w:p w:rsidR="00EB7267" w:rsidRPr="00D9656A" w:rsidRDefault="00EB7267" w:rsidP="00EB7267">
      <w:pPr>
        <w:rPr>
          <w:rFonts w:ascii="仿宋" w:eastAsia="仿宋" w:hAnsi="仿宋"/>
          <w:b/>
          <w:sz w:val="32"/>
          <w:szCs w:val="32"/>
        </w:rPr>
      </w:pPr>
      <w:r w:rsidRPr="00D9656A">
        <w:rPr>
          <w:rFonts w:ascii="仿宋" w:eastAsia="仿宋" w:hAnsi="仿宋" w:hint="eastAsia"/>
          <w:b/>
          <w:sz w:val="32"/>
          <w:szCs w:val="32"/>
        </w:rPr>
        <w:t>二、课题指南</w:t>
      </w:r>
    </w:p>
    <w:p w:rsidR="00EB7267" w:rsidRPr="000D37E6" w:rsidRDefault="00EB7267" w:rsidP="00EB7267">
      <w:pPr>
        <w:spacing w:line="276" w:lineRule="auto"/>
        <w:rPr>
          <w:rFonts w:ascii="仿宋" w:eastAsia="仿宋" w:hAnsi="仿宋"/>
          <w:sz w:val="32"/>
          <w:szCs w:val="32"/>
        </w:rPr>
      </w:pPr>
      <w:r w:rsidRPr="000D37E6">
        <w:rPr>
          <w:rFonts w:ascii="仿宋" w:eastAsia="仿宋" w:hAnsi="仿宋" w:hint="eastAsia"/>
          <w:sz w:val="32"/>
          <w:szCs w:val="32"/>
        </w:rPr>
        <w:t xml:space="preserve">1. </w:t>
      </w:r>
      <w:r w:rsidR="00B232B4" w:rsidRPr="000D37E6">
        <w:rPr>
          <w:rFonts w:ascii="仿宋" w:eastAsia="仿宋" w:hAnsi="仿宋" w:hint="eastAsia"/>
          <w:sz w:val="32"/>
          <w:szCs w:val="32"/>
        </w:rPr>
        <w:t>大中小学</w:t>
      </w:r>
      <w:r w:rsidR="00F948D4" w:rsidRPr="000D37E6">
        <w:rPr>
          <w:rFonts w:ascii="仿宋" w:eastAsia="仿宋" w:hAnsi="仿宋" w:hint="eastAsia"/>
          <w:sz w:val="32"/>
          <w:szCs w:val="32"/>
        </w:rPr>
        <w:t>思想政治教育一体化实践基地</w:t>
      </w:r>
      <w:r w:rsidR="0026166D" w:rsidRPr="000D37E6">
        <w:rPr>
          <w:rFonts w:ascii="仿宋" w:eastAsia="仿宋" w:hAnsi="仿宋" w:hint="eastAsia"/>
          <w:sz w:val="32"/>
          <w:szCs w:val="32"/>
        </w:rPr>
        <w:t>学</w:t>
      </w:r>
      <w:r w:rsidR="00331A64" w:rsidRPr="000D37E6">
        <w:rPr>
          <w:rFonts w:ascii="仿宋" w:eastAsia="仿宋" w:hAnsi="仿宋" w:hint="eastAsia"/>
          <w:sz w:val="32"/>
          <w:szCs w:val="32"/>
        </w:rPr>
        <w:t>校</w:t>
      </w:r>
      <w:r w:rsidR="00F948D4" w:rsidRPr="000D37E6">
        <w:rPr>
          <w:rFonts w:ascii="仿宋" w:eastAsia="仿宋" w:hAnsi="仿宋" w:hint="eastAsia"/>
          <w:sz w:val="32"/>
          <w:szCs w:val="32"/>
        </w:rPr>
        <w:t>建设</w:t>
      </w:r>
      <w:r w:rsidRPr="000D37E6">
        <w:rPr>
          <w:rFonts w:ascii="仿宋" w:eastAsia="仿宋" w:hAnsi="仿宋" w:hint="eastAsia"/>
          <w:sz w:val="32"/>
          <w:szCs w:val="32"/>
        </w:rPr>
        <w:t>研究</w:t>
      </w:r>
    </w:p>
    <w:p w:rsidR="00EB7267" w:rsidRPr="000D37E6" w:rsidRDefault="00EB7267" w:rsidP="00EB7267">
      <w:pPr>
        <w:spacing w:line="276" w:lineRule="auto"/>
        <w:rPr>
          <w:rFonts w:ascii="仿宋" w:eastAsia="仿宋" w:hAnsi="仿宋"/>
          <w:sz w:val="32"/>
          <w:szCs w:val="32"/>
        </w:rPr>
      </w:pPr>
      <w:r w:rsidRPr="000D37E6">
        <w:rPr>
          <w:rFonts w:ascii="仿宋" w:eastAsia="仿宋" w:hAnsi="仿宋" w:hint="eastAsia"/>
          <w:sz w:val="32"/>
          <w:szCs w:val="32"/>
        </w:rPr>
        <w:lastRenderedPageBreak/>
        <w:t xml:space="preserve">2. </w:t>
      </w:r>
      <w:r w:rsidR="00B232B4" w:rsidRPr="000D37E6">
        <w:rPr>
          <w:rFonts w:ascii="仿宋" w:eastAsia="仿宋" w:hAnsi="仿宋" w:hint="eastAsia"/>
          <w:sz w:val="32"/>
          <w:szCs w:val="32"/>
        </w:rPr>
        <w:t>大中小学</w:t>
      </w:r>
      <w:r w:rsidR="00DC1703" w:rsidRPr="000D37E6">
        <w:rPr>
          <w:rFonts w:ascii="仿宋" w:eastAsia="仿宋" w:hAnsi="仿宋" w:hint="eastAsia"/>
          <w:sz w:val="32"/>
          <w:szCs w:val="32"/>
        </w:rPr>
        <w:t>思想政治教育一体化建设机制的理论研究</w:t>
      </w:r>
    </w:p>
    <w:p w:rsidR="00EB7267" w:rsidRPr="000D37E6" w:rsidRDefault="00EB7267" w:rsidP="00EB7267">
      <w:pPr>
        <w:spacing w:line="276" w:lineRule="auto"/>
        <w:rPr>
          <w:rFonts w:ascii="仿宋" w:eastAsia="仿宋" w:hAnsi="仿宋"/>
          <w:sz w:val="32"/>
          <w:szCs w:val="32"/>
        </w:rPr>
      </w:pPr>
      <w:r w:rsidRPr="000D37E6">
        <w:rPr>
          <w:rFonts w:ascii="仿宋" w:eastAsia="仿宋" w:hAnsi="仿宋" w:hint="eastAsia"/>
          <w:sz w:val="32"/>
          <w:szCs w:val="32"/>
        </w:rPr>
        <w:t xml:space="preserve">3. </w:t>
      </w:r>
      <w:r w:rsidR="00DC1703" w:rsidRPr="000D37E6">
        <w:rPr>
          <w:rFonts w:ascii="仿宋" w:eastAsia="仿宋" w:hAnsi="仿宋" w:hint="eastAsia"/>
          <w:sz w:val="32"/>
          <w:szCs w:val="32"/>
        </w:rPr>
        <w:t>大中小学思想政治教育一体化</w:t>
      </w:r>
      <w:r w:rsidR="00C64221" w:rsidRPr="000D37E6">
        <w:rPr>
          <w:rFonts w:ascii="仿宋" w:eastAsia="仿宋" w:hAnsi="仿宋" w:hint="eastAsia"/>
          <w:sz w:val="32"/>
          <w:szCs w:val="32"/>
        </w:rPr>
        <w:t>教育方法论研究</w:t>
      </w:r>
    </w:p>
    <w:p w:rsidR="00EB7267" w:rsidRPr="000D37E6" w:rsidRDefault="00EB7267" w:rsidP="00EB7267">
      <w:pPr>
        <w:spacing w:line="276" w:lineRule="auto"/>
        <w:rPr>
          <w:rFonts w:ascii="仿宋" w:eastAsia="仿宋" w:hAnsi="仿宋"/>
          <w:sz w:val="32"/>
          <w:szCs w:val="32"/>
        </w:rPr>
      </w:pPr>
      <w:r w:rsidRPr="000D37E6">
        <w:rPr>
          <w:rFonts w:ascii="仿宋" w:eastAsia="仿宋" w:hAnsi="仿宋" w:hint="eastAsia"/>
          <w:sz w:val="32"/>
          <w:szCs w:val="32"/>
        </w:rPr>
        <w:t xml:space="preserve">4. </w:t>
      </w:r>
      <w:r w:rsidR="0026166D" w:rsidRPr="000D37E6">
        <w:rPr>
          <w:rFonts w:ascii="仿宋" w:eastAsia="仿宋" w:hAnsi="仿宋" w:hint="eastAsia"/>
          <w:sz w:val="32"/>
          <w:szCs w:val="32"/>
        </w:rPr>
        <w:t>大中小学</w:t>
      </w:r>
      <w:r w:rsidR="00C64221" w:rsidRPr="000D37E6">
        <w:rPr>
          <w:rFonts w:ascii="仿宋" w:eastAsia="仿宋" w:hAnsi="仿宋" w:hint="eastAsia"/>
          <w:sz w:val="32"/>
          <w:szCs w:val="32"/>
        </w:rPr>
        <w:t>思想政治教育一体化教师队伍建设研究</w:t>
      </w:r>
    </w:p>
    <w:p w:rsidR="005561B3" w:rsidRPr="000D37E6" w:rsidRDefault="00EB7267" w:rsidP="00EB7267">
      <w:pPr>
        <w:spacing w:line="276" w:lineRule="auto"/>
        <w:rPr>
          <w:rFonts w:ascii="仿宋" w:eastAsia="仿宋" w:hAnsi="仿宋"/>
          <w:sz w:val="32"/>
          <w:szCs w:val="32"/>
        </w:rPr>
      </w:pPr>
      <w:r w:rsidRPr="000D37E6">
        <w:rPr>
          <w:rFonts w:ascii="仿宋" w:eastAsia="仿宋" w:hAnsi="仿宋" w:hint="eastAsia"/>
          <w:sz w:val="32"/>
          <w:szCs w:val="32"/>
        </w:rPr>
        <w:t>5.</w:t>
      </w:r>
      <w:r w:rsidR="00C64221" w:rsidRPr="000D37E6">
        <w:rPr>
          <w:rFonts w:ascii="仿宋" w:eastAsia="仿宋" w:hAnsi="仿宋" w:hint="eastAsia"/>
          <w:sz w:val="32"/>
          <w:szCs w:val="32"/>
        </w:rPr>
        <w:t>思想政治教育</w:t>
      </w:r>
      <w:r w:rsidR="00A916B3" w:rsidRPr="000D37E6">
        <w:rPr>
          <w:rFonts w:ascii="仿宋" w:eastAsia="仿宋" w:hAnsi="仿宋" w:hint="eastAsia"/>
          <w:sz w:val="32"/>
          <w:szCs w:val="32"/>
        </w:rPr>
        <w:t>一体化</w:t>
      </w:r>
      <w:r w:rsidR="00C64221" w:rsidRPr="000D37E6">
        <w:rPr>
          <w:rFonts w:ascii="仿宋" w:eastAsia="仿宋" w:hAnsi="仿宋" w:hint="eastAsia"/>
          <w:sz w:val="32"/>
          <w:szCs w:val="32"/>
        </w:rPr>
        <w:t>师德培养的实践研究</w:t>
      </w:r>
    </w:p>
    <w:p w:rsidR="00EB7267" w:rsidRPr="000D37E6" w:rsidRDefault="00EB7267" w:rsidP="00EB7267">
      <w:pPr>
        <w:spacing w:line="276" w:lineRule="auto"/>
        <w:rPr>
          <w:rFonts w:ascii="仿宋" w:eastAsia="仿宋" w:hAnsi="仿宋"/>
          <w:sz w:val="32"/>
          <w:szCs w:val="32"/>
        </w:rPr>
      </w:pPr>
      <w:r w:rsidRPr="000D37E6">
        <w:rPr>
          <w:rFonts w:ascii="仿宋" w:eastAsia="仿宋" w:hAnsi="仿宋" w:hint="eastAsia"/>
          <w:sz w:val="32"/>
          <w:szCs w:val="32"/>
        </w:rPr>
        <w:t xml:space="preserve">6. </w:t>
      </w:r>
      <w:r w:rsidR="00C64221" w:rsidRPr="000D37E6">
        <w:rPr>
          <w:rFonts w:ascii="仿宋" w:eastAsia="仿宋" w:hAnsi="仿宋" w:hint="eastAsia"/>
          <w:sz w:val="32"/>
          <w:szCs w:val="32"/>
        </w:rPr>
        <w:t>大中小学思想政治教育一体化教育评价研究</w:t>
      </w:r>
    </w:p>
    <w:p w:rsidR="00EB7267" w:rsidRPr="000D37E6" w:rsidRDefault="00EB7267" w:rsidP="00EB7267">
      <w:pPr>
        <w:spacing w:line="276" w:lineRule="auto"/>
        <w:rPr>
          <w:rFonts w:ascii="仿宋" w:eastAsia="仿宋" w:hAnsi="仿宋"/>
          <w:sz w:val="32"/>
          <w:szCs w:val="32"/>
        </w:rPr>
      </w:pPr>
      <w:r w:rsidRPr="000D37E6">
        <w:rPr>
          <w:rFonts w:ascii="仿宋" w:eastAsia="仿宋" w:hAnsi="仿宋" w:hint="eastAsia"/>
          <w:sz w:val="32"/>
          <w:szCs w:val="32"/>
        </w:rPr>
        <w:t xml:space="preserve">7. </w:t>
      </w:r>
      <w:r w:rsidR="00C64221" w:rsidRPr="000D37E6">
        <w:rPr>
          <w:rFonts w:ascii="仿宋" w:eastAsia="仿宋" w:hAnsi="仿宋" w:hint="eastAsia"/>
          <w:sz w:val="32"/>
          <w:szCs w:val="32"/>
        </w:rPr>
        <w:t>大中小学思想政治教育</w:t>
      </w:r>
      <w:proofErr w:type="gramStart"/>
      <w:r w:rsidR="00C64221" w:rsidRPr="000D37E6">
        <w:rPr>
          <w:rFonts w:ascii="仿宋" w:eastAsia="仿宋" w:hAnsi="仿宋" w:hint="eastAsia"/>
          <w:sz w:val="32"/>
          <w:szCs w:val="32"/>
        </w:rPr>
        <w:t>一体化智库建设</w:t>
      </w:r>
      <w:proofErr w:type="gramEnd"/>
      <w:r w:rsidRPr="000D37E6">
        <w:rPr>
          <w:rFonts w:ascii="仿宋" w:eastAsia="仿宋" w:hAnsi="仿宋" w:hint="eastAsia"/>
          <w:sz w:val="32"/>
          <w:szCs w:val="32"/>
        </w:rPr>
        <w:t>研究</w:t>
      </w:r>
    </w:p>
    <w:p w:rsidR="00EB7267" w:rsidRPr="000D37E6" w:rsidRDefault="00EB7267" w:rsidP="00EB7267">
      <w:pPr>
        <w:spacing w:line="276" w:lineRule="auto"/>
        <w:rPr>
          <w:rFonts w:ascii="仿宋" w:eastAsia="仿宋" w:hAnsi="仿宋"/>
          <w:sz w:val="32"/>
          <w:szCs w:val="32"/>
        </w:rPr>
      </w:pPr>
      <w:r w:rsidRPr="000D37E6">
        <w:rPr>
          <w:rFonts w:ascii="仿宋" w:eastAsia="仿宋" w:hAnsi="仿宋" w:hint="eastAsia"/>
          <w:sz w:val="32"/>
          <w:szCs w:val="32"/>
        </w:rPr>
        <w:t xml:space="preserve">8. </w:t>
      </w:r>
      <w:r w:rsidR="00C64221" w:rsidRPr="000D37E6">
        <w:rPr>
          <w:rFonts w:ascii="仿宋" w:eastAsia="仿宋" w:hAnsi="仿宋" w:hint="eastAsia"/>
          <w:sz w:val="32"/>
          <w:szCs w:val="32"/>
        </w:rPr>
        <w:t>大中小学思想政治教育一体化</w:t>
      </w:r>
      <w:r w:rsidR="00595902" w:rsidRPr="000D37E6">
        <w:rPr>
          <w:rFonts w:ascii="仿宋" w:eastAsia="仿宋" w:hAnsi="仿宋" w:hint="eastAsia"/>
          <w:sz w:val="32"/>
          <w:szCs w:val="32"/>
        </w:rPr>
        <w:t>教育教学</w:t>
      </w:r>
      <w:r w:rsidR="00C64221" w:rsidRPr="000D37E6">
        <w:rPr>
          <w:rFonts w:ascii="仿宋" w:eastAsia="仿宋" w:hAnsi="仿宋" w:hint="eastAsia"/>
          <w:sz w:val="32"/>
          <w:szCs w:val="32"/>
        </w:rPr>
        <w:t>案例</w:t>
      </w:r>
      <w:r w:rsidRPr="000D37E6">
        <w:rPr>
          <w:rFonts w:ascii="仿宋" w:eastAsia="仿宋" w:hAnsi="仿宋" w:hint="eastAsia"/>
          <w:sz w:val="32"/>
          <w:szCs w:val="32"/>
        </w:rPr>
        <w:t>研究</w:t>
      </w:r>
    </w:p>
    <w:p w:rsidR="00EB7267" w:rsidRPr="000D37E6" w:rsidRDefault="00EB7267" w:rsidP="00EB7267">
      <w:pPr>
        <w:spacing w:line="276" w:lineRule="auto"/>
        <w:rPr>
          <w:rFonts w:ascii="仿宋" w:eastAsia="仿宋" w:hAnsi="仿宋"/>
          <w:sz w:val="32"/>
          <w:szCs w:val="32"/>
        </w:rPr>
      </w:pPr>
      <w:r w:rsidRPr="000D37E6">
        <w:rPr>
          <w:rFonts w:ascii="仿宋" w:eastAsia="仿宋" w:hAnsi="仿宋" w:hint="eastAsia"/>
          <w:sz w:val="32"/>
          <w:szCs w:val="32"/>
        </w:rPr>
        <w:t xml:space="preserve">9. </w:t>
      </w:r>
      <w:r w:rsidR="00C64221" w:rsidRPr="000D37E6">
        <w:rPr>
          <w:rFonts w:ascii="仿宋" w:eastAsia="仿宋" w:hAnsi="仿宋" w:hint="eastAsia"/>
          <w:sz w:val="32"/>
          <w:szCs w:val="32"/>
        </w:rPr>
        <w:t>大中小学思想政治教育一体化成果推广的有效途径</w:t>
      </w:r>
      <w:r w:rsidRPr="000D37E6">
        <w:rPr>
          <w:rFonts w:ascii="仿宋" w:eastAsia="仿宋" w:hAnsi="仿宋" w:hint="eastAsia"/>
          <w:sz w:val="32"/>
          <w:szCs w:val="32"/>
        </w:rPr>
        <w:t>研究</w:t>
      </w:r>
    </w:p>
    <w:p w:rsidR="00EB7267" w:rsidRPr="000D37E6" w:rsidRDefault="00EB7267" w:rsidP="00EB7267">
      <w:pPr>
        <w:spacing w:line="276" w:lineRule="auto"/>
        <w:rPr>
          <w:rFonts w:ascii="仿宋" w:eastAsia="仿宋" w:hAnsi="仿宋"/>
          <w:sz w:val="32"/>
          <w:szCs w:val="32"/>
        </w:rPr>
      </w:pPr>
      <w:r w:rsidRPr="000D37E6">
        <w:rPr>
          <w:rFonts w:ascii="仿宋" w:eastAsia="仿宋" w:hAnsi="仿宋" w:hint="eastAsia"/>
          <w:sz w:val="32"/>
          <w:szCs w:val="32"/>
        </w:rPr>
        <w:t>10.</w:t>
      </w:r>
      <w:r w:rsidR="00C64221" w:rsidRPr="000D37E6">
        <w:rPr>
          <w:rFonts w:ascii="仿宋" w:eastAsia="仿宋" w:hAnsi="仿宋" w:hint="eastAsia"/>
          <w:sz w:val="32"/>
          <w:szCs w:val="32"/>
        </w:rPr>
        <w:t>大中小学思想政治教育一体化</w:t>
      </w:r>
      <w:r w:rsidR="00F74F61" w:rsidRPr="000D37E6">
        <w:rPr>
          <w:rFonts w:ascii="仿宋" w:eastAsia="仿宋" w:hAnsi="仿宋" w:hint="eastAsia"/>
          <w:sz w:val="32"/>
          <w:szCs w:val="32"/>
        </w:rPr>
        <w:t>衔接</w:t>
      </w:r>
      <w:r w:rsidR="00523097" w:rsidRPr="000D37E6">
        <w:rPr>
          <w:rFonts w:ascii="仿宋" w:eastAsia="仿宋" w:hAnsi="仿宋" w:hint="eastAsia"/>
          <w:sz w:val="32"/>
          <w:szCs w:val="32"/>
        </w:rPr>
        <w:t>模式的</w:t>
      </w:r>
      <w:r w:rsidR="00C64221" w:rsidRPr="000D37E6">
        <w:rPr>
          <w:rFonts w:ascii="仿宋" w:eastAsia="仿宋" w:hAnsi="仿宋" w:hint="eastAsia"/>
          <w:sz w:val="32"/>
          <w:szCs w:val="32"/>
        </w:rPr>
        <w:t>研究</w:t>
      </w:r>
    </w:p>
    <w:p w:rsidR="00EB7267" w:rsidRPr="000D37E6" w:rsidRDefault="00EB7267" w:rsidP="00EB7267">
      <w:pPr>
        <w:spacing w:line="276" w:lineRule="auto"/>
        <w:rPr>
          <w:rFonts w:ascii="仿宋" w:eastAsia="仿宋" w:hAnsi="仿宋"/>
          <w:sz w:val="32"/>
          <w:szCs w:val="32"/>
        </w:rPr>
      </w:pPr>
      <w:r w:rsidRPr="000D37E6">
        <w:rPr>
          <w:rFonts w:ascii="仿宋" w:eastAsia="仿宋" w:hAnsi="仿宋" w:hint="eastAsia"/>
          <w:sz w:val="32"/>
          <w:szCs w:val="32"/>
        </w:rPr>
        <w:t>11.</w:t>
      </w:r>
      <w:r w:rsidR="00A6664D" w:rsidRPr="000D37E6">
        <w:rPr>
          <w:rFonts w:ascii="仿宋" w:eastAsia="仿宋" w:hAnsi="仿宋" w:hint="eastAsia"/>
          <w:sz w:val="32"/>
          <w:szCs w:val="32"/>
        </w:rPr>
        <w:t>大中小学</w:t>
      </w:r>
      <w:r w:rsidR="00D155A8" w:rsidRPr="000D37E6">
        <w:rPr>
          <w:rFonts w:ascii="仿宋" w:eastAsia="仿宋" w:hAnsi="仿宋" w:hint="eastAsia"/>
          <w:sz w:val="32"/>
          <w:szCs w:val="32"/>
        </w:rPr>
        <w:t>思想政治教育一体化建设区域协作的实践研究</w:t>
      </w:r>
    </w:p>
    <w:p w:rsidR="005561B3" w:rsidRPr="000D37E6" w:rsidRDefault="005561B3" w:rsidP="00EB7267">
      <w:pPr>
        <w:spacing w:line="276" w:lineRule="auto"/>
        <w:rPr>
          <w:rFonts w:ascii="仿宋" w:eastAsia="仿宋" w:hAnsi="仿宋"/>
          <w:sz w:val="32"/>
          <w:szCs w:val="32"/>
        </w:rPr>
      </w:pPr>
      <w:r w:rsidRPr="000D37E6">
        <w:rPr>
          <w:rFonts w:ascii="仿宋" w:eastAsia="仿宋" w:hAnsi="仿宋" w:hint="eastAsia"/>
          <w:sz w:val="32"/>
          <w:szCs w:val="32"/>
        </w:rPr>
        <w:t>12.</w:t>
      </w:r>
      <w:r w:rsidR="00415DEF" w:rsidRPr="000D37E6">
        <w:rPr>
          <w:rFonts w:ascii="仿宋" w:eastAsia="仿宋" w:hAnsi="仿宋" w:hint="eastAsia"/>
          <w:sz w:val="32"/>
          <w:szCs w:val="32"/>
        </w:rPr>
        <w:t>大中小学</w:t>
      </w:r>
      <w:r w:rsidRPr="000D37E6">
        <w:rPr>
          <w:rFonts w:ascii="仿宋" w:eastAsia="仿宋" w:hAnsi="仿宋" w:hint="eastAsia"/>
          <w:sz w:val="32"/>
          <w:szCs w:val="32"/>
        </w:rPr>
        <w:t>思想政治教育</w:t>
      </w:r>
      <w:r w:rsidR="00242935" w:rsidRPr="000D37E6">
        <w:rPr>
          <w:rFonts w:ascii="仿宋" w:eastAsia="仿宋" w:hAnsi="仿宋" w:hint="eastAsia"/>
          <w:sz w:val="32"/>
          <w:szCs w:val="32"/>
        </w:rPr>
        <w:t>一体化</w:t>
      </w:r>
      <w:r w:rsidRPr="000D37E6">
        <w:rPr>
          <w:rFonts w:ascii="仿宋" w:eastAsia="仿宋" w:hAnsi="仿宋" w:hint="eastAsia"/>
          <w:sz w:val="32"/>
          <w:szCs w:val="32"/>
        </w:rPr>
        <w:t>课程建设研究</w:t>
      </w:r>
    </w:p>
    <w:p w:rsidR="00EB7267" w:rsidRPr="00D9656A" w:rsidRDefault="00EB7267" w:rsidP="00EB7267">
      <w:pPr>
        <w:rPr>
          <w:rFonts w:ascii="仿宋" w:eastAsia="仿宋" w:hAnsi="仿宋"/>
          <w:b/>
          <w:sz w:val="32"/>
          <w:szCs w:val="32"/>
        </w:rPr>
      </w:pPr>
      <w:r w:rsidRPr="00D9656A">
        <w:rPr>
          <w:rFonts w:ascii="仿宋" w:eastAsia="仿宋" w:hAnsi="仿宋" w:hint="eastAsia"/>
          <w:b/>
          <w:sz w:val="32"/>
          <w:szCs w:val="32"/>
        </w:rPr>
        <w:t>三、申报对象</w:t>
      </w:r>
    </w:p>
    <w:p w:rsidR="00EB7267" w:rsidRPr="000D37E6" w:rsidRDefault="005730D2" w:rsidP="000D37E6">
      <w:pPr>
        <w:ind w:firstLineChars="200" w:firstLine="640"/>
        <w:rPr>
          <w:rFonts w:ascii="仿宋" w:eastAsia="仿宋" w:hAnsi="仿宋"/>
          <w:sz w:val="32"/>
          <w:szCs w:val="32"/>
        </w:rPr>
      </w:pPr>
      <w:r w:rsidRPr="000D37E6">
        <w:rPr>
          <w:rFonts w:ascii="仿宋" w:eastAsia="仿宋" w:hAnsi="仿宋" w:hint="eastAsia"/>
          <w:sz w:val="32"/>
          <w:szCs w:val="32"/>
        </w:rPr>
        <w:t>市属高校、</w:t>
      </w:r>
      <w:r w:rsidR="00EA7CF3" w:rsidRPr="000D37E6">
        <w:rPr>
          <w:rFonts w:ascii="仿宋" w:eastAsia="仿宋" w:hAnsi="仿宋" w:hint="eastAsia"/>
          <w:sz w:val="32"/>
          <w:szCs w:val="32"/>
        </w:rPr>
        <w:t>科研院所、教师</w:t>
      </w:r>
      <w:r w:rsidR="00D155A8" w:rsidRPr="000D37E6">
        <w:rPr>
          <w:rFonts w:ascii="仿宋" w:eastAsia="仿宋" w:hAnsi="仿宋" w:hint="eastAsia"/>
          <w:sz w:val="32"/>
          <w:szCs w:val="32"/>
        </w:rPr>
        <w:t>进修学校</w:t>
      </w:r>
      <w:r w:rsidR="00EA7CF3" w:rsidRPr="000D37E6">
        <w:rPr>
          <w:rFonts w:ascii="仿宋" w:eastAsia="仿宋" w:hAnsi="仿宋" w:hint="eastAsia"/>
          <w:sz w:val="32"/>
          <w:szCs w:val="32"/>
        </w:rPr>
        <w:t>、</w:t>
      </w:r>
      <w:r w:rsidR="00D155A8" w:rsidRPr="000D37E6">
        <w:rPr>
          <w:rFonts w:ascii="仿宋" w:eastAsia="仿宋" w:hAnsi="仿宋" w:hint="eastAsia"/>
          <w:sz w:val="32"/>
          <w:szCs w:val="32"/>
        </w:rPr>
        <w:t>中小学</w:t>
      </w:r>
      <w:r w:rsidR="00EA7CF3" w:rsidRPr="000D37E6">
        <w:rPr>
          <w:rFonts w:ascii="仿宋" w:eastAsia="仿宋" w:hAnsi="仿宋" w:hint="eastAsia"/>
          <w:sz w:val="32"/>
          <w:szCs w:val="32"/>
        </w:rPr>
        <w:t>校和中等职业</w:t>
      </w:r>
      <w:r w:rsidR="00D155A8" w:rsidRPr="000D37E6">
        <w:rPr>
          <w:rFonts w:ascii="仿宋" w:eastAsia="仿宋" w:hAnsi="仿宋" w:hint="eastAsia"/>
          <w:sz w:val="32"/>
          <w:szCs w:val="32"/>
        </w:rPr>
        <w:t>学校。</w:t>
      </w:r>
    </w:p>
    <w:p w:rsidR="00EB7267" w:rsidRPr="00FC665F" w:rsidRDefault="00EB7267" w:rsidP="00EB7267">
      <w:pPr>
        <w:rPr>
          <w:rFonts w:ascii="仿宋" w:eastAsia="仿宋" w:hAnsi="仿宋"/>
          <w:b/>
          <w:sz w:val="32"/>
          <w:szCs w:val="32"/>
        </w:rPr>
      </w:pPr>
      <w:r w:rsidRPr="00FC665F">
        <w:rPr>
          <w:rFonts w:ascii="仿宋" w:eastAsia="仿宋" w:hAnsi="仿宋" w:hint="eastAsia"/>
          <w:b/>
          <w:sz w:val="32"/>
          <w:szCs w:val="32"/>
        </w:rPr>
        <w:t>四、课题负责人简介</w:t>
      </w:r>
    </w:p>
    <w:p w:rsidR="004358AB" w:rsidRDefault="00D155A8" w:rsidP="00CA2F32">
      <w:pPr>
        <w:spacing w:line="276" w:lineRule="auto"/>
        <w:ind w:firstLine="480"/>
      </w:pPr>
      <w:r w:rsidRPr="000D37E6">
        <w:rPr>
          <w:rFonts w:ascii="仿宋" w:eastAsia="仿宋" w:hAnsi="仿宋" w:hint="eastAsia"/>
          <w:sz w:val="32"/>
          <w:szCs w:val="32"/>
        </w:rPr>
        <w:t>王巍</w:t>
      </w:r>
      <w:r w:rsidR="00EB7267" w:rsidRPr="000D37E6">
        <w:rPr>
          <w:rFonts w:ascii="仿宋" w:eastAsia="仿宋" w:hAnsi="仿宋" w:hint="eastAsia"/>
          <w:sz w:val="32"/>
          <w:szCs w:val="32"/>
        </w:rPr>
        <w:t>，</w:t>
      </w:r>
      <w:r w:rsidR="000029D7" w:rsidRPr="000D37E6">
        <w:rPr>
          <w:rFonts w:ascii="仿宋" w:eastAsia="仿宋" w:hAnsi="仿宋" w:hint="eastAsia"/>
          <w:sz w:val="32"/>
          <w:szCs w:val="32"/>
        </w:rPr>
        <w:t>2008</w:t>
      </w:r>
      <w:r w:rsidR="00EB7267" w:rsidRPr="000D37E6">
        <w:rPr>
          <w:rFonts w:ascii="仿宋" w:eastAsia="仿宋" w:hAnsi="仿宋" w:hint="eastAsia"/>
          <w:sz w:val="32"/>
          <w:szCs w:val="32"/>
        </w:rPr>
        <w:t>年毕业于</w:t>
      </w:r>
      <w:r w:rsidR="000029D7" w:rsidRPr="000D37E6">
        <w:rPr>
          <w:rFonts w:ascii="仿宋" w:eastAsia="仿宋" w:hAnsi="仿宋" w:hint="eastAsia"/>
          <w:sz w:val="32"/>
          <w:szCs w:val="32"/>
        </w:rPr>
        <w:t>吉林大学马克思主义理论与思想政治教育</w:t>
      </w:r>
      <w:r w:rsidR="00EB7267" w:rsidRPr="000D37E6">
        <w:rPr>
          <w:rFonts w:ascii="仿宋" w:eastAsia="仿宋" w:hAnsi="仿宋" w:hint="eastAsia"/>
          <w:sz w:val="32"/>
          <w:szCs w:val="32"/>
        </w:rPr>
        <w:t>专业，</w:t>
      </w:r>
      <w:r w:rsidR="000029D7" w:rsidRPr="000D37E6">
        <w:rPr>
          <w:rFonts w:ascii="仿宋" w:eastAsia="仿宋" w:hAnsi="仿宋" w:hint="eastAsia"/>
          <w:sz w:val="32"/>
          <w:szCs w:val="32"/>
        </w:rPr>
        <w:t>硕士研究生学历，</w:t>
      </w:r>
      <w:r w:rsidR="002863E0" w:rsidRPr="000D37E6">
        <w:rPr>
          <w:rFonts w:ascii="仿宋" w:eastAsia="仿宋" w:hAnsi="仿宋" w:hint="eastAsia"/>
          <w:sz w:val="32"/>
          <w:szCs w:val="32"/>
        </w:rPr>
        <w:t>多年致力于对思想政治教育理论</w:t>
      </w:r>
      <w:r w:rsidR="005343D0" w:rsidRPr="000D37E6">
        <w:rPr>
          <w:rFonts w:ascii="仿宋" w:eastAsia="仿宋" w:hAnsi="仿宋" w:hint="eastAsia"/>
          <w:sz w:val="32"/>
          <w:szCs w:val="32"/>
        </w:rPr>
        <w:t>、方法论、</w:t>
      </w:r>
      <w:r w:rsidR="002863E0" w:rsidRPr="000D37E6">
        <w:rPr>
          <w:rFonts w:ascii="仿宋" w:eastAsia="仿宋" w:hAnsi="仿宋" w:hint="eastAsia"/>
          <w:sz w:val="32"/>
          <w:szCs w:val="32"/>
        </w:rPr>
        <w:t>教育</w:t>
      </w:r>
      <w:r w:rsidR="005343D0" w:rsidRPr="000D37E6">
        <w:rPr>
          <w:rFonts w:ascii="仿宋" w:eastAsia="仿宋" w:hAnsi="仿宋" w:hint="eastAsia"/>
          <w:sz w:val="32"/>
          <w:szCs w:val="32"/>
        </w:rPr>
        <w:t>实践评价</w:t>
      </w:r>
      <w:r w:rsidR="002863E0" w:rsidRPr="000D37E6">
        <w:rPr>
          <w:rFonts w:ascii="仿宋" w:eastAsia="仿宋" w:hAnsi="仿宋" w:hint="eastAsia"/>
          <w:sz w:val="32"/>
          <w:szCs w:val="32"/>
        </w:rPr>
        <w:t>的</w:t>
      </w:r>
      <w:r w:rsidR="005343D0" w:rsidRPr="000D37E6">
        <w:rPr>
          <w:rFonts w:ascii="仿宋" w:eastAsia="仿宋" w:hAnsi="仿宋" w:hint="eastAsia"/>
          <w:sz w:val="32"/>
          <w:szCs w:val="32"/>
        </w:rPr>
        <w:t>研究</w:t>
      </w:r>
      <w:r w:rsidR="002863E0" w:rsidRPr="000D37E6">
        <w:rPr>
          <w:rFonts w:ascii="仿宋" w:eastAsia="仿宋" w:hAnsi="仿宋" w:hint="eastAsia"/>
          <w:sz w:val="32"/>
          <w:szCs w:val="32"/>
        </w:rPr>
        <w:t>。有着丰富的大学思想政治教育、高中思想政治教育实践教育经验。</w:t>
      </w:r>
      <w:r w:rsidR="000029D7" w:rsidRPr="000D37E6">
        <w:rPr>
          <w:rFonts w:ascii="仿宋" w:eastAsia="仿宋" w:hAnsi="仿宋" w:hint="eastAsia"/>
          <w:sz w:val="32"/>
          <w:szCs w:val="32"/>
        </w:rPr>
        <w:t>曾公开发表《思想政治教育的创新研究》、《论权威的再思考》、《社会伦理的公平正义》等学术文章，主持并完成</w:t>
      </w:r>
      <w:r w:rsidR="002863E0" w:rsidRPr="000D37E6">
        <w:rPr>
          <w:rFonts w:ascii="仿宋" w:eastAsia="仿宋" w:hAnsi="仿宋" w:hint="eastAsia"/>
          <w:sz w:val="32"/>
          <w:szCs w:val="32"/>
        </w:rPr>
        <w:t>《大连市社区教育发展的创新研究》、《高中生国际化人才培养模式探索的实验研究》等</w:t>
      </w:r>
      <w:r w:rsidR="000029D7" w:rsidRPr="000D37E6">
        <w:rPr>
          <w:rFonts w:ascii="仿宋" w:eastAsia="仿宋" w:hAnsi="仿宋" w:hint="eastAsia"/>
          <w:sz w:val="32"/>
          <w:szCs w:val="32"/>
        </w:rPr>
        <w:t>省、市</w:t>
      </w:r>
      <w:r w:rsidR="005343D0" w:rsidRPr="000D37E6">
        <w:rPr>
          <w:rFonts w:ascii="仿宋" w:eastAsia="仿宋" w:hAnsi="仿宋" w:hint="eastAsia"/>
          <w:sz w:val="32"/>
          <w:szCs w:val="32"/>
        </w:rPr>
        <w:t>级教育规划</w:t>
      </w:r>
      <w:r w:rsidR="000029D7" w:rsidRPr="000D37E6">
        <w:rPr>
          <w:rFonts w:ascii="仿宋" w:eastAsia="仿宋" w:hAnsi="仿宋" w:hint="eastAsia"/>
          <w:sz w:val="32"/>
          <w:szCs w:val="32"/>
        </w:rPr>
        <w:t>规划课题的研究。</w:t>
      </w:r>
      <w:r w:rsidR="005343D0" w:rsidRPr="000D37E6">
        <w:rPr>
          <w:rFonts w:ascii="仿宋" w:eastAsia="仿宋" w:hAnsi="仿宋" w:hint="eastAsia"/>
          <w:sz w:val="32"/>
          <w:szCs w:val="32"/>
        </w:rPr>
        <w:t>联系电话</w:t>
      </w:r>
      <w:r w:rsidR="00EB7267" w:rsidRPr="000D37E6">
        <w:rPr>
          <w:rFonts w:ascii="仿宋" w:eastAsia="仿宋" w:hAnsi="仿宋" w:hint="eastAsia"/>
          <w:sz w:val="32"/>
          <w:szCs w:val="32"/>
        </w:rPr>
        <w:t>：</w:t>
      </w:r>
      <w:r w:rsidR="005343D0" w:rsidRPr="000D37E6">
        <w:rPr>
          <w:rFonts w:ascii="仿宋" w:eastAsia="仿宋" w:hAnsi="仿宋" w:hint="eastAsia"/>
          <w:sz w:val="32"/>
          <w:szCs w:val="32"/>
        </w:rPr>
        <w:t>15840803160</w:t>
      </w:r>
      <w:r w:rsidR="00CA2F32">
        <w:rPr>
          <w:rFonts w:ascii="仿宋" w:eastAsia="仿宋" w:hAnsi="仿宋" w:hint="eastAsia"/>
          <w:sz w:val="32"/>
          <w:szCs w:val="32"/>
        </w:rPr>
        <w:t>。</w:t>
      </w:r>
      <w:bookmarkStart w:id="0" w:name="_GoBack"/>
      <w:bookmarkEnd w:id="0"/>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3AA8" w:rsidRDefault="00A23AA8" w:rsidP="00EB7267">
      <w:pPr>
        <w:spacing w:after="0"/>
      </w:pPr>
      <w:r>
        <w:separator/>
      </w:r>
    </w:p>
  </w:endnote>
  <w:endnote w:type="continuationSeparator" w:id="0">
    <w:p w:rsidR="00A23AA8" w:rsidRDefault="00A23AA8" w:rsidP="00EB72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3AA8" w:rsidRDefault="00A23AA8" w:rsidP="00EB7267">
      <w:pPr>
        <w:spacing w:after="0"/>
      </w:pPr>
      <w:r>
        <w:separator/>
      </w:r>
    </w:p>
  </w:footnote>
  <w:footnote w:type="continuationSeparator" w:id="0">
    <w:p w:rsidR="00A23AA8" w:rsidRDefault="00A23AA8" w:rsidP="00EB726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0029D7"/>
    <w:rsid w:val="000921B5"/>
    <w:rsid w:val="000D37E6"/>
    <w:rsid w:val="00101AA2"/>
    <w:rsid w:val="00200CB5"/>
    <w:rsid w:val="0021352E"/>
    <w:rsid w:val="00242935"/>
    <w:rsid w:val="0026166D"/>
    <w:rsid w:val="00266DB3"/>
    <w:rsid w:val="002842F5"/>
    <w:rsid w:val="002863E0"/>
    <w:rsid w:val="0029641E"/>
    <w:rsid w:val="002C1B54"/>
    <w:rsid w:val="002D4EF1"/>
    <w:rsid w:val="002E778B"/>
    <w:rsid w:val="00323B43"/>
    <w:rsid w:val="00331A64"/>
    <w:rsid w:val="00382A4A"/>
    <w:rsid w:val="003D37D8"/>
    <w:rsid w:val="003F123C"/>
    <w:rsid w:val="00415DEF"/>
    <w:rsid w:val="00426133"/>
    <w:rsid w:val="004358AB"/>
    <w:rsid w:val="00450400"/>
    <w:rsid w:val="00481C22"/>
    <w:rsid w:val="00494328"/>
    <w:rsid w:val="004A4B18"/>
    <w:rsid w:val="00502EB2"/>
    <w:rsid w:val="00523097"/>
    <w:rsid w:val="005343D0"/>
    <w:rsid w:val="005561B3"/>
    <w:rsid w:val="005730D2"/>
    <w:rsid w:val="00587F5A"/>
    <w:rsid w:val="00595902"/>
    <w:rsid w:val="00641AEF"/>
    <w:rsid w:val="006C63FB"/>
    <w:rsid w:val="00722151"/>
    <w:rsid w:val="007C6DBA"/>
    <w:rsid w:val="0084258E"/>
    <w:rsid w:val="00854317"/>
    <w:rsid w:val="0085577A"/>
    <w:rsid w:val="008B7726"/>
    <w:rsid w:val="008D6BDA"/>
    <w:rsid w:val="008E0587"/>
    <w:rsid w:val="009028CA"/>
    <w:rsid w:val="00926B63"/>
    <w:rsid w:val="009C5A60"/>
    <w:rsid w:val="00A23AA8"/>
    <w:rsid w:val="00A571A3"/>
    <w:rsid w:val="00A6664D"/>
    <w:rsid w:val="00A81BBD"/>
    <w:rsid w:val="00A916B3"/>
    <w:rsid w:val="00B232B4"/>
    <w:rsid w:val="00BC0E84"/>
    <w:rsid w:val="00BC23DB"/>
    <w:rsid w:val="00C64221"/>
    <w:rsid w:val="00C661CD"/>
    <w:rsid w:val="00CA2F32"/>
    <w:rsid w:val="00CC2969"/>
    <w:rsid w:val="00D155A8"/>
    <w:rsid w:val="00D31D50"/>
    <w:rsid w:val="00D3754F"/>
    <w:rsid w:val="00D9656A"/>
    <w:rsid w:val="00DC1703"/>
    <w:rsid w:val="00DD128A"/>
    <w:rsid w:val="00E01406"/>
    <w:rsid w:val="00E53F49"/>
    <w:rsid w:val="00E802C8"/>
    <w:rsid w:val="00EA1612"/>
    <w:rsid w:val="00EA7CF3"/>
    <w:rsid w:val="00EB7267"/>
    <w:rsid w:val="00F74F61"/>
    <w:rsid w:val="00F948D4"/>
    <w:rsid w:val="00FC6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EB7267"/>
    <w:pPr>
      <w:widowControl w:val="0"/>
      <w:adjustRightInd/>
      <w:spacing w:after="0"/>
    </w:pPr>
    <w:rPr>
      <w:rFonts w:asciiTheme="minorHAnsi" w:eastAsiaTheme="minorEastAsia" w:hAnsiTheme="minorHAnsi"/>
      <w:kern w:val="2"/>
      <w:sz w:val="18"/>
      <w:szCs w:val="18"/>
    </w:rPr>
  </w:style>
  <w:style w:type="character" w:customStyle="1" w:styleId="Char">
    <w:name w:val="脚注文本 Char"/>
    <w:basedOn w:val="a0"/>
    <w:link w:val="a3"/>
    <w:uiPriority w:val="99"/>
    <w:semiHidden/>
    <w:rsid w:val="00EB7267"/>
    <w:rPr>
      <w:rFonts w:eastAsiaTheme="minorEastAsia"/>
      <w:kern w:val="2"/>
      <w:sz w:val="18"/>
      <w:szCs w:val="18"/>
    </w:rPr>
  </w:style>
  <w:style w:type="character" w:styleId="a4">
    <w:name w:val="footnote reference"/>
    <w:basedOn w:val="a0"/>
    <w:uiPriority w:val="99"/>
    <w:semiHidden/>
    <w:unhideWhenUsed/>
    <w:rsid w:val="00EB7267"/>
    <w:rPr>
      <w:vertAlign w:val="superscript"/>
    </w:rPr>
  </w:style>
  <w:style w:type="paragraph" w:styleId="a5">
    <w:name w:val="header"/>
    <w:basedOn w:val="a"/>
    <w:link w:val="Char0"/>
    <w:uiPriority w:val="99"/>
    <w:unhideWhenUsed/>
    <w:rsid w:val="00D3754F"/>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5"/>
    <w:uiPriority w:val="99"/>
    <w:rsid w:val="00D3754F"/>
    <w:rPr>
      <w:rFonts w:ascii="Tahoma" w:hAnsi="Tahoma"/>
      <w:sz w:val="18"/>
      <w:szCs w:val="18"/>
    </w:rPr>
  </w:style>
  <w:style w:type="paragraph" w:styleId="a6">
    <w:name w:val="footer"/>
    <w:basedOn w:val="a"/>
    <w:link w:val="Char1"/>
    <w:uiPriority w:val="99"/>
    <w:unhideWhenUsed/>
    <w:rsid w:val="00D3754F"/>
    <w:pPr>
      <w:tabs>
        <w:tab w:val="center" w:pos="4153"/>
        <w:tab w:val="right" w:pos="8306"/>
      </w:tabs>
    </w:pPr>
    <w:rPr>
      <w:sz w:val="18"/>
      <w:szCs w:val="18"/>
    </w:rPr>
  </w:style>
  <w:style w:type="character" w:customStyle="1" w:styleId="Char1">
    <w:name w:val="页脚 Char"/>
    <w:basedOn w:val="a0"/>
    <w:link w:val="a6"/>
    <w:uiPriority w:val="99"/>
    <w:rsid w:val="00D3754F"/>
    <w:rPr>
      <w:rFonts w:ascii="Tahoma" w:hAnsi="Tahom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279</TotalTime>
  <Pages>2</Pages>
  <Words>164</Words>
  <Characters>939</Characters>
  <Application>Microsoft Office Word</Application>
  <DocSecurity>0</DocSecurity>
  <Lines>7</Lines>
  <Paragraphs>2</Paragraphs>
  <ScaleCrop>false</ScaleCrop>
  <Company/>
  <LinksUpToDate>false</LinksUpToDate>
  <CharactersWithSpaces>1101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PC</cp:lastModifiedBy>
  <cp:revision>52</cp:revision>
  <dcterms:created xsi:type="dcterms:W3CDTF">2008-09-11T17:20:00Z</dcterms:created>
  <dcterms:modified xsi:type="dcterms:W3CDTF">2021-04-29T09:22:00Z</dcterms:modified>
</cp:coreProperties>
</file>