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b/>
          <w:sz w:val="32"/>
          <w:szCs w:val="32"/>
        </w:rPr>
      </w:pPr>
      <w:r>
        <w:rPr>
          <w:rFonts w:hint="eastAsia"/>
          <w:b/>
          <w:sz w:val="32"/>
          <w:szCs w:val="32"/>
        </w:rPr>
        <w:t>明确任务，细抓落实</w:t>
      </w:r>
    </w:p>
    <w:p>
      <w:pPr>
        <w:spacing w:line="360" w:lineRule="auto"/>
        <w:jc w:val="center"/>
        <w:rPr>
          <w:rFonts w:hint="eastAsia"/>
          <w:sz w:val="28"/>
          <w:szCs w:val="28"/>
        </w:rPr>
      </w:pPr>
      <w:r>
        <w:rPr>
          <w:rFonts w:hint="eastAsia"/>
        </w:rPr>
        <w:t xml:space="preserve">     </w:t>
      </w:r>
      <w:r>
        <w:rPr>
          <w:rFonts w:hint="eastAsia"/>
          <w:sz w:val="28"/>
          <w:szCs w:val="28"/>
        </w:rPr>
        <w:t xml:space="preserve">   ------中教部召开中学教学工作例会</w:t>
      </w:r>
    </w:p>
    <w:p>
      <w:pPr>
        <w:spacing w:line="360" w:lineRule="auto"/>
        <w:ind w:firstLine="560" w:firstLineChars="200"/>
        <w:rPr>
          <w:rFonts w:hint="eastAsia"/>
          <w:sz w:val="28"/>
          <w:szCs w:val="28"/>
        </w:rPr>
      </w:pPr>
      <w:r>
        <w:rPr>
          <w:rFonts w:hint="eastAsia"/>
          <w:sz w:val="28"/>
          <w:szCs w:val="28"/>
        </w:rPr>
        <w:t>3月16日下午，中教部利用教导主任QQ群远程视频召开了</w:t>
      </w:r>
      <w:r>
        <w:rPr>
          <w:rFonts w:hint="eastAsia"/>
          <w:sz w:val="28"/>
          <w:szCs w:val="28"/>
          <w:lang w:eastAsia="zh-CN"/>
        </w:rPr>
        <w:t>长海县</w:t>
      </w:r>
      <w:r>
        <w:rPr>
          <w:rFonts w:hint="eastAsia"/>
          <w:sz w:val="28"/>
          <w:szCs w:val="28"/>
        </w:rPr>
        <w:t>2019</w:t>
      </w:r>
      <w:r>
        <w:rPr>
          <w:sz w:val="28"/>
          <w:szCs w:val="28"/>
        </w:rPr>
        <w:t>—</w:t>
      </w:r>
      <w:r>
        <w:rPr>
          <w:rFonts w:hint="eastAsia"/>
          <w:sz w:val="28"/>
          <w:szCs w:val="28"/>
        </w:rPr>
        <w:t>2020学年度第二学期</w:t>
      </w:r>
      <w:r>
        <w:rPr>
          <w:rFonts w:hint="eastAsia"/>
          <w:sz w:val="28"/>
          <w:szCs w:val="28"/>
          <w:lang w:eastAsia="zh-CN"/>
        </w:rPr>
        <w:t>中学</w:t>
      </w:r>
      <w:r>
        <w:rPr>
          <w:rFonts w:hint="eastAsia"/>
          <w:sz w:val="28"/>
          <w:szCs w:val="28"/>
        </w:rPr>
        <w:t>教学工作例会，各校教导主任参加了本次会议。</w:t>
      </w:r>
    </w:p>
    <w:p>
      <w:pPr>
        <w:spacing w:line="360" w:lineRule="auto"/>
        <w:ind w:firstLine="420" w:firstLineChars="150"/>
        <w:rPr>
          <w:rFonts w:hint="eastAsia"/>
          <w:sz w:val="28"/>
          <w:szCs w:val="28"/>
        </w:rPr>
      </w:pPr>
      <w:r>
        <w:rPr>
          <w:rFonts w:hint="eastAsia"/>
          <w:sz w:val="28"/>
          <w:szCs w:val="28"/>
        </w:rPr>
        <w:t>本次会议有以下六个方面内容：</w:t>
      </w:r>
    </w:p>
    <w:p>
      <w:pPr>
        <w:spacing w:line="360" w:lineRule="auto"/>
        <w:ind w:firstLine="840" w:firstLineChars="300"/>
        <w:rPr>
          <w:rFonts w:hint="eastAsia"/>
          <w:sz w:val="28"/>
          <w:szCs w:val="28"/>
        </w:rPr>
      </w:pPr>
      <w:r>
        <w:rPr>
          <w:rFonts w:hint="eastAsia"/>
          <w:sz w:val="28"/>
          <w:szCs w:val="28"/>
        </w:rPr>
        <w:t>一是与会人员一起学习了教育部、辽宁省教育厅、大连市教育局及长海县教育局关于疫情期间“停课不停学”的有关文件，要求大家认真领会文件精神，落实好文件要求；二是对本学期中学研训工作做了解读与布置；三是对疫情期间线上教学提出了要求，要求教师</w:t>
      </w:r>
      <w:r>
        <w:rPr>
          <w:rFonts w:hint="eastAsia"/>
          <w:sz w:val="28"/>
          <w:szCs w:val="28"/>
          <w:lang w:eastAsia="zh-CN"/>
        </w:rPr>
        <w:t>要</w:t>
      </w:r>
      <w:r>
        <w:rPr>
          <w:rFonts w:hint="eastAsia"/>
          <w:sz w:val="28"/>
          <w:szCs w:val="28"/>
        </w:rPr>
        <w:t>认真备课，做好作业设计与课后辅导、批改工作，尤其是初三教学要不等不靠，因校制宜，做好线上教学与以后线下教学的衔接；四是各校提供了本学期菜单服务内容；五是各校交流了这段时间学校“停课不停学”的工作实施情况；六是进修学校领导对研训教师和基层学校提出了本学期的工作要求。</w:t>
      </w:r>
    </w:p>
    <w:p>
      <w:pPr>
        <w:spacing w:line="360" w:lineRule="auto"/>
        <w:ind w:firstLine="560" w:firstLineChars="200"/>
        <w:rPr>
          <w:rFonts w:hint="eastAsia"/>
          <w:sz w:val="28"/>
          <w:szCs w:val="28"/>
        </w:rPr>
      </w:pPr>
      <w:r>
        <w:rPr>
          <w:rFonts w:hint="eastAsia"/>
          <w:sz w:val="28"/>
          <w:szCs w:val="28"/>
        </w:rPr>
        <w:t>通过本次会议，大家对做好</w:t>
      </w:r>
      <w:r>
        <w:rPr>
          <w:rFonts w:hint="eastAsia"/>
          <w:sz w:val="28"/>
          <w:szCs w:val="28"/>
          <w:lang w:eastAsia="zh-CN"/>
        </w:rPr>
        <w:t>疫情期间</w:t>
      </w:r>
      <w:r>
        <w:rPr>
          <w:rFonts w:hint="eastAsia"/>
          <w:sz w:val="28"/>
          <w:szCs w:val="28"/>
        </w:rPr>
        <w:t>线上教学的重要性有了清醒的认识，并对做好现阶段线上教学与以后线下教学的衔接工作做好了充分准备，真正落实好上级</w:t>
      </w:r>
      <w:r>
        <w:rPr>
          <w:rFonts w:hint="eastAsia"/>
          <w:sz w:val="28"/>
          <w:szCs w:val="28"/>
          <w:lang w:eastAsia="zh-CN"/>
        </w:rPr>
        <w:t>对</w:t>
      </w:r>
      <w:r>
        <w:rPr>
          <w:rFonts w:hint="eastAsia"/>
          <w:sz w:val="28"/>
          <w:szCs w:val="28"/>
        </w:rPr>
        <w:t>疫情期间“停</w:t>
      </w:r>
      <w:r>
        <w:rPr>
          <w:rFonts w:hint="eastAsia"/>
          <w:sz w:val="28"/>
          <w:szCs w:val="28"/>
          <w:lang w:eastAsia="zh-CN"/>
        </w:rPr>
        <w:t>课</w:t>
      </w:r>
      <w:r>
        <w:rPr>
          <w:rFonts w:hint="eastAsia"/>
          <w:sz w:val="28"/>
          <w:szCs w:val="28"/>
        </w:rPr>
        <w:t>不停</w:t>
      </w:r>
      <w:r>
        <w:rPr>
          <w:rFonts w:hint="eastAsia"/>
          <w:sz w:val="28"/>
          <w:szCs w:val="28"/>
          <w:lang w:eastAsia="zh-CN"/>
        </w:rPr>
        <w:t>学</w:t>
      </w:r>
      <w:r>
        <w:rPr>
          <w:rFonts w:hint="eastAsia"/>
          <w:sz w:val="28"/>
          <w:szCs w:val="28"/>
        </w:rPr>
        <w:t>”的要求，明确了本学期的工作重点</w:t>
      </w:r>
      <w:r>
        <w:rPr>
          <w:rFonts w:hint="eastAsia"/>
          <w:sz w:val="28"/>
          <w:szCs w:val="28"/>
          <w:lang w:eastAsia="zh-CN"/>
        </w:rPr>
        <w:t>与任务</w:t>
      </w:r>
      <w:r>
        <w:rPr>
          <w:rFonts w:hint="eastAsia"/>
          <w:sz w:val="28"/>
          <w:szCs w:val="28"/>
        </w:rPr>
        <w:t>，对做好</w:t>
      </w:r>
      <w:r>
        <w:rPr>
          <w:rFonts w:hint="eastAsia"/>
          <w:sz w:val="28"/>
          <w:szCs w:val="28"/>
          <w:lang w:eastAsia="zh-CN"/>
        </w:rPr>
        <w:t>本学期</w:t>
      </w:r>
      <w:r>
        <w:rPr>
          <w:rFonts w:hint="eastAsia"/>
          <w:sz w:val="28"/>
          <w:szCs w:val="28"/>
        </w:rPr>
        <w:t>学校的教育教学工作起到了有效的保障。</w:t>
      </w:r>
      <w:bookmarkStart w:id="0" w:name="_GoBack"/>
      <w:bookmarkEnd w:id="0"/>
    </w:p>
    <w:p>
      <w:pPr>
        <w:spacing w:line="360" w:lineRule="auto"/>
        <w:ind w:firstLine="560" w:firstLineChars="200"/>
        <w:rPr>
          <w:rFonts w:hint="default" w:eastAsiaTheme="minorEastAsia"/>
          <w:sz w:val="28"/>
          <w:szCs w:val="28"/>
          <w:lang w:val="en-US" w:eastAsia="zh-CN"/>
        </w:rPr>
      </w:pPr>
      <w:r>
        <w:rPr>
          <w:rFonts w:hint="eastAsia"/>
          <w:sz w:val="28"/>
          <w:szCs w:val="28"/>
          <w:lang w:val="en-US" w:eastAsia="zh-CN"/>
        </w:rPr>
        <w:t xml:space="preserve">                                 </w:t>
      </w:r>
    </w:p>
    <w:p>
      <w:pPr>
        <w:spacing w:line="360" w:lineRule="auto"/>
        <w:rPr>
          <w:rFonts w:hint="eastAsia"/>
        </w:rPr>
      </w:pPr>
      <w:r>
        <w:drawing>
          <wp:inline distT="0" distB="0" distL="0" distR="0">
            <wp:extent cx="2638425" cy="3657600"/>
            <wp:effectExtent l="0" t="0" r="9525" b="0"/>
            <wp:docPr id="1" name="图片 1" descr="C:\Users\www\Desktop\长海主任例会材料\6264846302150704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www\Desktop\长海主任例会材料\626484630215070446.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2652802" cy="3677531"/>
                    </a:xfrm>
                    <a:prstGeom prst="rect">
                      <a:avLst/>
                    </a:prstGeom>
                    <a:noFill/>
                    <a:ln>
                      <a:noFill/>
                    </a:ln>
                  </pic:spPr>
                </pic:pic>
              </a:graphicData>
            </a:graphic>
          </wp:inline>
        </w:drawing>
      </w:r>
      <w:r>
        <w:drawing>
          <wp:inline distT="0" distB="0" distL="0" distR="0">
            <wp:extent cx="2476500" cy="3653155"/>
            <wp:effectExtent l="0" t="0" r="0" b="4445"/>
            <wp:docPr id="2" name="图片 2" descr="C:\Users\www\Desktop\长海主任例会材料\9031216882868538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www\Desktop\长海主任例会材料\90312168828685386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2481538" cy="3660802"/>
                    </a:xfrm>
                    <a:prstGeom prst="rect">
                      <a:avLst/>
                    </a:prstGeom>
                    <a:noFill/>
                    <a:ln>
                      <a:noFill/>
                    </a:ln>
                  </pic:spPr>
                </pic:pic>
              </a:graphicData>
            </a:graphic>
          </wp:inline>
        </w:drawing>
      </w:r>
    </w:p>
    <w:p>
      <w:pPr>
        <w:spacing w:line="360" w:lineRule="auto"/>
        <w:rPr>
          <w:rFonts w:hint="eastAsia"/>
        </w:rPr>
      </w:pPr>
      <w:r>
        <w:drawing>
          <wp:inline distT="0" distB="0" distL="0" distR="0">
            <wp:extent cx="2886075" cy="2962275"/>
            <wp:effectExtent l="0" t="0" r="9525" b="9525"/>
            <wp:docPr id="3" name="图片 3" descr="C:\Users\www\Desktop\长海主任例会材料\IMG202003151105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www\Desktop\长海主任例会材料\IMG2020031511055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890483" cy="2966799"/>
                    </a:xfrm>
                    <a:prstGeom prst="rect">
                      <a:avLst/>
                    </a:prstGeom>
                    <a:noFill/>
                    <a:ln>
                      <a:noFill/>
                    </a:ln>
                  </pic:spPr>
                </pic:pic>
              </a:graphicData>
            </a:graphic>
          </wp:inline>
        </w:drawing>
      </w:r>
      <w:r>
        <w:drawing>
          <wp:inline distT="0" distB="0" distL="0" distR="0">
            <wp:extent cx="2228850" cy="2962275"/>
            <wp:effectExtent l="0" t="0" r="0" b="9525"/>
            <wp:docPr id="4" name="图片 4" descr="C:\Users\www\Desktop\长海主任例会材料\IMG202003161335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www\Desktop\长海主任例会材料\IMG20200316133526.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228850" cy="2962275"/>
                    </a:xfrm>
                    <a:prstGeom prst="rect">
                      <a:avLst/>
                    </a:prstGeom>
                    <a:noFill/>
                    <a:ln>
                      <a:noFill/>
                    </a:ln>
                  </pic:spPr>
                </pic:pic>
              </a:graphicData>
            </a:graphic>
          </wp:inline>
        </w:drawing>
      </w:r>
    </w:p>
    <w:p>
      <w:pPr>
        <w:spacing w:line="360" w:lineRule="auto"/>
        <w:rPr>
          <w:rFonts w:hint="eastAsia"/>
        </w:rPr>
      </w:pPr>
    </w:p>
    <w:p>
      <w:pPr>
        <w:rPr>
          <w:rFonts w:hint="eastAsia"/>
        </w:rPr>
      </w:pPr>
      <w:r>
        <w:rPr>
          <w:rFonts w:hint="eastAsia"/>
        </w:rPr>
        <w:t>供稿： 王传豪</w:t>
      </w:r>
    </w:p>
    <w:p>
      <w:pPr>
        <w:rPr>
          <w:rFonts w:hint="eastAsia"/>
        </w:rPr>
      </w:pPr>
    </w:p>
    <w:p>
      <w:pPr>
        <w:rPr>
          <w:rFonts w:hint="eastAsia"/>
        </w:rPr>
      </w:pPr>
      <w:r>
        <w:rPr>
          <w:rFonts w:hint="eastAsia"/>
        </w:rPr>
        <w:t>摄影：薛彩霞</w:t>
      </w:r>
    </w:p>
    <w:p>
      <w:pPr>
        <w:pStyle w:val="5"/>
        <w:ind w:left="915" w:firstLine="0" w:firstLineChars="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732"/>
    <w:rsid w:val="00044EC1"/>
    <w:rsid w:val="00046F90"/>
    <w:rsid w:val="00065497"/>
    <w:rsid w:val="000D3F6C"/>
    <w:rsid w:val="001B2426"/>
    <w:rsid w:val="001D3820"/>
    <w:rsid w:val="00214D3A"/>
    <w:rsid w:val="00250077"/>
    <w:rsid w:val="00261429"/>
    <w:rsid w:val="0029432E"/>
    <w:rsid w:val="002B77BD"/>
    <w:rsid w:val="002D747E"/>
    <w:rsid w:val="002F194B"/>
    <w:rsid w:val="00312298"/>
    <w:rsid w:val="00341516"/>
    <w:rsid w:val="003431C1"/>
    <w:rsid w:val="003C54EA"/>
    <w:rsid w:val="003D505A"/>
    <w:rsid w:val="00402B8C"/>
    <w:rsid w:val="0047219F"/>
    <w:rsid w:val="00523F74"/>
    <w:rsid w:val="00566C5A"/>
    <w:rsid w:val="00661A03"/>
    <w:rsid w:val="006A2547"/>
    <w:rsid w:val="006D5EC9"/>
    <w:rsid w:val="007536A2"/>
    <w:rsid w:val="007B023C"/>
    <w:rsid w:val="007E68FF"/>
    <w:rsid w:val="008126C4"/>
    <w:rsid w:val="008330B7"/>
    <w:rsid w:val="00864224"/>
    <w:rsid w:val="00865C46"/>
    <w:rsid w:val="00880F53"/>
    <w:rsid w:val="008A0DBA"/>
    <w:rsid w:val="009641C3"/>
    <w:rsid w:val="009767A7"/>
    <w:rsid w:val="00A803EB"/>
    <w:rsid w:val="00AA32D6"/>
    <w:rsid w:val="00AB613B"/>
    <w:rsid w:val="00B416F9"/>
    <w:rsid w:val="00BB5732"/>
    <w:rsid w:val="00BC14C0"/>
    <w:rsid w:val="00C27212"/>
    <w:rsid w:val="00D633E6"/>
    <w:rsid w:val="00D91827"/>
    <w:rsid w:val="00DA0DF1"/>
    <w:rsid w:val="00DC56DF"/>
    <w:rsid w:val="00E5510F"/>
    <w:rsid w:val="00EC3A44"/>
    <w:rsid w:val="00EF7457"/>
    <w:rsid w:val="00FA2D4E"/>
    <w:rsid w:val="00FC0D8E"/>
    <w:rsid w:val="52C24BE6"/>
    <w:rsid w:val="584F1E06"/>
    <w:rsid w:val="73204C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Balloon Text"/>
    <w:basedOn w:val="1"/>
    <w:link w:val="6"/>
    <w:semiHidden/>
    <w:unhideWhenUsed/>
    <w:qFormat/>
    <w:uiPriority w:val="99"/>
    <w:rPr>
      <w:sz w:val="18"/>
      <w:szCs w:val="18"/>
    </w:rPr>
  </w:style>
  <w:style w:type="paragraph" w:styleId="5">
    <w:name w:val="List Paragraph"/>
    <w:basedOn w:val="1"/>
    <w:qFormat/>
    <w:uiPriority w:val="34"/>
    <w:pPr>
      <w:ind w:firstLine="420" w:firstLineChars="200"/>
    </w:pPr>
  </w:style>
  <w:style w:type="character" w:customStyle="1" w:styleId="6">
    <w:name w:val="批注框文本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76</Words>
  <Characters>439</Characters>
  <Lines>3</Lines>
  <Paragraphs>1</Paragraphs>
  <TotalTime>8</TotalTime>
  <ScaleCrop>false</ScaleCrop>
  <LinksUpToDate>false</LinksUpToDate>
  <CharactersWithSpaces>514</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2020-03-16T06:36:00Z</dcterms:created>
  <dc:creator>www</dc:creator>
  <cp:lastModifiedBy>似水年华</cp:lastModifiedBy>
  <dcterms:modified xsi:type="dcterms:W3CDTF">2020-03-16T06:48:29Z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