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我们和国旗一同成长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长海县獐子岛镇中心小学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李敏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周末的傍晚，和朋友小聚回来已将近九点，儿子还没睡。我们很享受周末窝在沙发或地板上的慵懒时光，客厅柔和的灯光下，我看自己喜欢的网剧，他玩自己酷爱的乐高，为了对儿子进行时事教育，电视里还边放着“十九大”报告视频，我也知道对于一个刚入初中的调皮小子，“十九大”似乎有些高深，但我仍执念于让他多关注时事和政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希望他能有些许领悟。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网剧正看得起劲，就感觉到他腾地从地板上站起来，同时带着命令似的叫我：“妈妈，唱国歌啦，快起来！”我条件反射地凑到他的身旁，耳边响起《义勇军进行曲》，他一脸严肃地边行注目礼，边旁若无人地大声跟唱“起来，不愿做奴隶的人们……”极少见过他这么严肃，我被他感染，也跟着唱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“妈妈，你知道吗？现在我们每天早晨的升旗仪式特别壮观。只要到早晨升旗或者傍晚降旗仪式的时候，在操场上的同学们，甚至有个别刚走出操场大门的同学，无论大家在玩什么聊什么，听到要升国旗都会立刻原地站定，目视国旗，行注目礼。昨天升旗时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都已经迈出校门了，听到同学说降旗又退回到了校门里。现在，我每天特别喜欢升旗和降旗的时候，喜欢唱国歌，徐徐升起的鲜艳的五星红旗简直太酷了，每当那个时候，操场上壮观极了，妈妈，你真应该去看看我们的升旗仪式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”我看见他心中徐徐升腾起的强烈的民族自豪感，还有这个小男子汉的成长。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这不正是我们想要的德育教育的样子吗？不是走形式，不是装样子，是根深蒂固、植入心底的民族情怀，是情不自禁的自发行为，不敷衍，不浮夸，真实、感人！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不由得想起《战狼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》，吴京举着五星红旗通过交战区的场景。它带领中国人民又一次穿越到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2011年的利比亚撤侨行动。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建八局海外部设计师的王本虎是利比亚撤侨行动的亲历者，他告诉记者，《战狼2》里，吴京举着国旗通过交战区的情景并不是杜撰。“当我们的同胞穿过战火纷飞的交战区，国歌、国旗已经不是简单的一首歌和一面旗帜。当撤侨进行的时候，当同胞们唱着国歌、举着国旗通过边境的时候，国旗和国歌就是我们的力量来源，是我们的精神归宿。中国是我们的根，是我们的魂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是啊，“我们不是生活在和平年代，我们只是生活在一个和平的国家。”耳畔响起儿时的歌谣：“国旗国旗真美丽，金星金星照大地，我愿变朵小红云，飞上蓝天亲亲您。”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和国旗一同成长，和儿子重温《国旗法》：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第三条——中华人民共和国国旗是中华人民共和国的象征和标志。每个公民和组织，都应当尊重和爱护国旗。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第六条——全日制学校，除寒假、暑假和星期日外，应当每日升挂国旗。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第八条——举行重大庆祝、纪念活动，大型文化、体育活动，大型展览会，可以升挂国旗。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第十三条——升国旗时，可以举行升旗仪式。举行升旗仪式时，在国旗升起的过程中，参加者应当面向国旗肃立致敬，并可以奏国歌或者唱国歌。全日制中学小学，除假期外，每周举行一次升旗仪式。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责任编辑：于淑华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81C9E"/>
    <w:rsid w:val="0E381C9E"/>
    <w:rsid w:val="35C33C28"/>
    <w:rsid w:val="37883596"/>
    <w:rsid w:val="42AB6CD5"/>
    <w:rsid w:val="46B110EF"/>
    <w:rsid w:val="4C450B1B"/>
    <w:rsid w:val="50326C04"/>
    <w:rsid w:val="5B7131E8"/>
    <w:rsid w:val="603B40DA"/>
    <w:rsid w:val="66FB416E"/>
    <w:rsid w:val="6A1D360B"/>
    <w:rsid w:val="740F7C8D"/>
    <w:rsid w:val="7A9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2017-11-07T05:13:00Z</dcterms:created>
  <dc:creator>在水一方</dc:creator>
  <cp:lastModifiedBy>Administrator</cp:lastModifiedBy>
  <dcterms:modified xsi:type="dcterms:W3CDTF">2017-11-29T01:45:02Z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