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b/>
          <w:bCs/>
          <w:sz w:val="44"/>
          <w:szCs w:val="44"/>
          <w:lang w:val="en-US" w:eastAsia="zh-CN"/>
        </w:rPr>
        <w:t>长海县四块石小学艺术教育工作自评报告</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为进一步加强我校</w:t>
      </w:r>
      <w:r>
        <w:rPr>
          <w:rFonts w:hint="eastAsia" w:ascii="仿宋_GB2312" w:hAnsi="仿宋_GB2312" w:eastAsia="仿宋_GB2312" w:cs="仿宋_GB2312"/>
          <w:sz w:val="32"/>
          <w:szCs w:val="32"/>
          <w:lang w:eastAsia="zh-CN"/>
        </w:rPr>
        <w:t>艺术教学</w:t>
      </w:r>
      <w:r>
        <w:rPr>
          <w:rFonts w:hint="eastAsia" w:ascii="仿宋_GB2312" w:hAnsi="仿宋_GB2312" w:eastAsia="仿宋_GB2312" w:cs="仿宋_GB2312"/>
          <w:sz w:val="32"/>
          <w:szCs w:val="32"/>
        </w:rPr>
        <w:t>，提高学生的审美能力和人文素养，促进学生全面健康成长，根据县教育局转发教育部《中小学生艺术素质测评办法》等三个文件的通知，我校坚持美的教育理念为指导，全力打造艺术教育特色学校，深入推进艺术教育课程改革，熟悉并能够很好地贯彻有关艺术教育的法规政策。</w:t>
      </w:r>
      <w:r>
        <w:rPr>
          <w:rFonts w:hint="eastAsia" w:ascii="仿宋_GB2312" w:hAnsi="仿宋_GB2312" w:eastAsia="仿宋_GB2312" w:cs="仿宋_GB2312"/>
          <w:sz w:val="32"/>
          <w:szCs w:val="32"/>
          <w:lang w:eastAsia="zh-CN"/>
        </w:rPr>
        <w:t>现将自评报告如下：</w:t>
      </w:r>
      <w:r>
        <w:rPr>
          <w:rFonts w:hint="eastAsia" w:ascii="仿宋_GB2312" w:hAnsi="仿宋_GB2312" w:eastAsia="仿宋_GB2312" w:cs="仿宋_GB2312"/>
          <w:sz w:val="32"/>
          <w:szCs w:val="32"/>
        </w:rPr>
        <w:t xml:space="preserve">  </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 xml:space="preserve">课程的开设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我校严格执行课程计划，开足开齐艺术课程。音乐、美术开课率为100%。通过欣赏、表演等各种形式丰富课堂教学，提高学生艺术修养。学校通过艺术教学培养学生的艺术兴趣，开阔学生的文化艺术视野，提高艺术修养，陶冶情操，形成热爱艺术的情感意向以及基本的音乐、美术能力和审美能力，促进全面发展。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为了满足学生艺术兴趣和爱好，结合我校艺术教师的专长，</w:t>
      </w:r>
      <w:r>
        <w:rPr>
          <w:rFonts w:hint="eastAsia" w:ascii="仿宋_GB2312" w:hAnsi="仿宋_GB2312" w:eastAsia="仿宋_GB2312" w:cs="仿宋_GB2312"/>
          <w:sz w:val="32"/>
          <w:szCs w:val="32"/>
          <w:lang w:eastAsia="zh-CN"/>
        </w:rPr>
        <w:t>继续</w:t>
      </w:r>
      <w:r>
        <w:rPr>
          <w:rFonts w:hint="eastAsia" w:ascii="仿宋_GB2312" w:hAnsi="仿宋_GB2312" w:eastAsia="仿宋_GB2312" w:cs="仿宋_GB2312"/>
          <w:sz w:val="32"/>
          <w:szCs w:val="32"/>
        </w:rPr>
        <w:t>开设绘画、书法、剪纸、舞蹈、合唱、竖笛、电子琴、海藻制作等校本艺术课程。</w:t>
      </w:r>
      <w:r>
        <w:rPr>
          <w:rFonts w:hint="eastAsia" w:ascii="仿宋_GB2312" w:hAnsi="仿宋_GB2312" w:eastAsia="仿宋_GB2312" w:cs="仿宋_GB2312"/>
          <w:sz w:val="32"/>
          <w:szCs w:val="32"/>
          <w:lang w:eastAsia="zh-CN"/>
        </w:rPr>
        <w:t>在原有的自编教材基础上，又</w:t>
      </w:r>
      <w:r>
        <w:rPr>
          <w:rFonts w:hint="eastAsia" w:ascii="仿宋_GB2312" w:hAnsi="仿宋_GB2312" w:eastAsia="仿宋_GB2312" w:cs="仿宋_GB2312"/>
          <w:sz w:val="32"/>
          <w:szCs w:val="32"/>
        </w:rPr>
        <w:t>按学生的实际水平</w:t>
      </w:r>
      <w:r>
        <w:rPr>
          <w:rFonts w:hint="eastAsia" w:ascii="仿宋_GB2312" w:hAnsi="仿宋_GB2312" w:eastAsia="仿宋_GB2312" w:cs="仿宋_GB2312"/>
          <w:sz w:val="32"/>
          <w:szCs w:val="32"/>
          <w:lang w:eastAsia="zh-CN"/>
        </w:rPr>
        <w:t>，阶段</w:t>
      </w:r>
      <w:r>
        <w:rPr>
          <w:rFonts w:hint="eastAsia" w:ascii="仿宋_GB2312" w:hAnsi="仿宋_GB2312" w:eastAsia="仿宋_GB2312" w:cs="仿宋_GB2312"/>
          <w:sz w:val="32"/>
          <w:szCs w:val="32"/>
          <w:lang w:val="en-US" w:eastAsia="zh-CN"/>
        </w:rPr>
        <w:t>性地</w:t>
      </w:r>
      <w:r>
        <w:rPr>
          <w:rFonts w:hint="eastAsia" w:ascii="仿宋_GB2312" w:hAnsi="仿宋_GB2312" w:eastAsia="仿宋_GB2312" w:cs="仿宋_GB2312"/>
          <w:sz w:val="32"/>
          <w:szCs w:val="32"/>
          <w:lang w:eastAsia="zh-CN"/>
        </w:rPr>
        <w:t>整理、补充了教材内容，</w:t>
      </w:r>
      <w:r>
        <w:rPr>
          <w:rFonts w:hint="eastAsia" w:ascii="仿宋_GB2312" w:hAnsi="仿宋_GB2312" w:eastAsia="仿宋_GB2312" w:cs="仿宋_GB2312"/>
          <w:sz w:val="32"/>
          <w:szCs w:val="32"/>
        </w:rPr>
        <w:t xml:space="preserve">有计划、有秩序的开展校本艺术课程。学校重视对艺术课程的检查与指导，积极开展听课、评课活动，期末验收学期授课情况，有力地推动了我校艺术教育正常发展。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根据国家规定把音乐美术列为期末考试科目，并列入到学生成绩册中，</w:t>
      </w:r>
      <w:r>
        <w:rPr>
          <w:rFonts w:hint="eastAsia" w:ascii="仿宋_GB2312" w:hAnsi="仿宋_GB2312" w:eastAsia="仿宋_GB2312" w:cs="仿宋_GB2312"/>
          <w:sz w:val="32"/>
          <w:szCs w:val="32"/>
          <w:lang w:eastAsia="zh-CN"/>
        </w:rPr>
        <w:t>继续使用</w:t>
      </w:r>
      <w:r>
        <w:rPr>
          <w:rFonts w:hint="eastAsia" w:ascii="仿宋_GB2312" w:hAnsi="仿宋_GB2312" w:eastAsia="仿宋_GB2312" w:cs="仿宋_GB2312"/>
          <w:sz w:val="32"/>
          <w:szCs w:val="32"/>
        </w:rPr>
        <w:t>我校《学生“多彩”发展评价手册》。学校艺术学科考试成绩及格率达到百分之九十五以上。</w:t>
      </w:r>
      <w:r>
        <w:rPr>
          <w:rFonts w:hint="eastAsia" w:ascii="仿宋_GB2312" w:hAnsi="仿宋_GB2312" w:eastAsia="仿宋_GB2312" w:cs="仿宋_GB2312"/>
          <w:sz w:val="32"/>
          <w:szCs w:val="32"/>
          <w:lang w:eastAsia="zh-CN"/>
        </w:rPr>
        <w:t>学期末还按照要求建立学生音乐、美术成绩电子档案。</w:t>
      </w:r>
      <w:r>
        <w:rPr>
          <w:rFonts w:hint="eastAsia" w:ascii="仿宋_GB2312" w:hAnsi="仿宋_GB2312" w:eastAsia="仿宋_GB2312" w:cs="仿宋_GB2312"/>
          <w:sz w:val="32"/>
          <w:szCs w:val="32"/>
        </w:rPr>
        <w:t xml:space="preserve"> </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 xml:space="preserve">活动开展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我校坚持突出育人宗旨，面向全体学生，开展健康向上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符合青少年身心特点的艺术活动，能结合重大节日庆典活动，对学生进行爱国主义和集体主义教育。学生参与率达100%，每年举行一次校园</w:t>
      </w:r>
      <w:r>
        <w:rPr>
          <w:rFonts w:hint="eastAsia" w:ascii="仿宋_GB2312" w:hAnsi="仿宋_GB2312" w:eastAsia="仿宋_GB2312" w:cs="仿宋_GB2312"/>
          <w:sz w:val="32"/>
          <w:szCs w:val="32"/>
          <w:lang w:eastAsia="zh-CN"/>
        </w:rPr>
        <w:t>文化艺术节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除召开庆六一运动会，</w:t>
      </w:r>
      <w:r>
        <w:rPr>
          <w:rFonts w:hint="eastAsia" w:ascii="仿宋_GB2312" w:hAnsi="仿宋_GB2312" w:eastAsia="仿宋_GB2312" w:cs="仿宋_GB2312"/>
          <w:sz w:val="32"/>
          <w:szCs w:val="32"/>
        </w:rPr>
        <w:t>我校还在体育馆开展了“承载梦想 快乐启航”主题书画展活动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一幅幅格调高雅、风格多样、各有易趣的作品倾注了老师和孩子们的心血，也承载着师生们的无限快乐。</w:t>
      </w:r>
      <w:r>
        <w:rPr>
          <w:rFonts w:hint="eastAsia" w:ascii="仿宋_GB2312" w:hAnsi="仿宋_GB2312" w:eastAsia="仿宋_GB2312" w:cs="仿宋_GB2312"/>
          <w:sz w:val="32"/>
          <w:szCs w:val="32"/>
          <w:lang w:eastAsia="zh-CN"/>
        </w:rPr>
        <w:t>今年</w:t>
      </w:r>
      <w:r>
        <w:rPr>
          <w:rFonts w:hint="eastAsia" w:ascii="仿宋_GB2312" w:hAnsi="仿宋_GB2312" w:eastAsia="仿宋_GB2312" w:cs="仿宋_GB2312"/>
          <w:sz w:val="32"/>
          <w:szCs w:val="32"/>
          <w:lang w:val="en-US" w:eastAsia="zh-CN"/>
        </w:rPr>
        <w:t>8月份，我校五六年级的《花样跳绳》艺术体操参加了长海县第八届居民运动会开幕式上的表演，受到好评。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我校</w:t>
      </w:r>
      <w:r>
        <w:rPr>
          <w:rFonts w:hint="eastAsia" w:ascii="仿宋_GB2312" w:hAnsi="仿宋_GB2312" w:eastAsia="仿宋_GB2312" w:cs="仿宋_GB2312"/>
          <w:sz w:val="32"/>
          <w:szCs w:val="32"/>
        </w:rPr>
        <w:t>参加</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县教育局举办的长海县第十九届中小学生艺术节。4月1日前将本校艺术节活动方案上报。4月29日将41副软笔、硬笔书法作品、12幅绘画作品、64篇围绕“老师您好 我的好老师”的征文上报；5月16日，上报以“我身边的好老师”为主题，由张楠楠</w:t>
      </w:r>
      <w:r>
        <w:rPr>
          <w:rFonts w:hint="eastAsia" w:ascii="仿宋_GB2312" w:hAnsi="仿宋_GB2312" w:eastAsia="仿宋_GB2312" w:cs="仿宋_GB2312"/>
          <w:sz w:val="32"/>
          <w:szCs w:val="32"/>
          <w:lang w:val="en-US" w:eastAsia="zh-CN"/>
        </w:rPr>
        <w:t>老师</w:t>
      </w:r>
      <w:r>
        <w:rPr>
          <w:rFonts w:hint="eastAsia" w:ascii="仿宋_GB2312" w:hAnsi="仿宋_GB2312" w:eastAsia="仿宋_GB2312" w:cs="仿宋_GB2312"/>
          <w:sz w:val="32"/>
          <w:szCs w:val="32"/>
        </w:rPr>
        <w:t>设计，赵德庆主任策划、编制的《老师的一天》微视频；5月27日学校开展“我的好老师”演讲比赛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6名同学录制影像资料上报；6月20日，</w:t>
      </w:r>
      <w:r>
        <w:rPr>
          <w:rFonts w:hint="eastAsia" w:ascii="仿宋_GB2312" w:hAnsi="仿宋_GB2312" w:eastAsia="仿宋_GB2312" w:cs="仿宋_GB2312"/>
          <w:sz w:val="32"/>
          <w:szCs w:val="32"/>
          <w:lang w:val="en-US" w:eastAsia="zh-CN"/>
        </w:rPr>
        <w:t>按</w:t>
      </w:r>
      <w:r>
        <w:rPr>
          <w:rFonts w:hint="eastAsia" w:ascii="仿宋_GB2312" w:hAnsi="仿宋_GB2312" w:eastAsia="仿宋_GB2312" w:cs="仿宋_GB2312"/>
          <w:sz w:val="32"/>
          <w:szCs w:val="32"/>
        </w:rPr>
        <w:t>要求上报合唱、舞蹈节目。开学不久，合唱团在张莉老师的带领下就开始选拔队员、利用早、课间进行训练。参加县艺术节选择了《春晓》《国家》在风格、音乐节奏不同的两首歌曲参加比赛；舞蹈节目是为“法制宣传进校园”活动编排的舞蹈快板《我们都是懂法的好娃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加《“花季中国梦”少年儿童四联漫画大赛》活动，要求四幅画都要与“爱护水资源、防治水污染、保护海洋动物”等本年度大赛主题有关。美术组的老师非常认真、负责，积极组织学生参加活动。每个学生都能够不同程度进行自我展示，提升自信，扬师生艺术特长。</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5月12日，美术组于春华老师参加了小学美术教师课堂教学三杯赛活动。她上的是二年级《画影子》一课，还有说课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通过活动，鼓励美术学科的教师积极探索课堂教学艺术，从而更好地促进专业成长。音乐组刘丽华老师参加了县小学音乐上课、说课三杯赛活动。刘老师是在大</w:t>
      </w:r>
      <w:r>
        <w:rPr>
          <w:rFonts w:hint="eastAsia" w:ascii="仿宋_GB2312" w:hAnsi="仿宋_GB2312" w:eastAsia="仿宋_GB2312" w:cs="仿宋_GB2312"/>
          <w:sz w:val="32"/>
          <w:szCs w:val="32"/>
          <w:lang w:eastAsia="zh-CN"/>
        </w:rPr>
        <w:t>长山</w:t>
      </w:r>
      <w:r>
        <w:rPr>
          <w:rFonts w:hint="eastAsia" w:ascii="仿宋_GB2312" w:hAnsi="仿宋_GB2312" w:eastAsia="仿宋_GB2312" w:cs="仿宋_GB2312"/>
          <w:sz w:val="32"/>
          <w:szCs w:val="32"/>
        </w:rPr>
        <w:t>小</w:t>
      </w:r>
      <w:r>
        <w:rPr>
          <w:rFonts w:hint="eastAsia" w:ascii="仿宋_GB2312" w:hAnsi="仿宋_GB2312" w:eastAsia="仿宋_GB2312" w:cs="仿宋_GB2312"/>
          <w:sz w:val="32"/>
          <w:szCs w:val="32"/>
          <w:lang w:eastAsia="zh-CN"/>
        </w:rPr>
        <w:t>学</w:t>
      </w:r>
      <w:r>
        <w:rPr>
          <w:rFonts w:hint="eastAsia" w:ascii="仿宋_GB2312" w:hAnsi="仿宋_GB2312" w:eastAsia="仿宋_GB2312" w:cs="仿宋_GB2312"/>
          <w:sz w:val="32"/>
          <w:szCs w:val="32"/>
        </w:rPr>
        <w:t>上的课，执教三年级的《可爱的家》。老师教的认真、负责，孩子们更是积极、可爱。在说课的过程中，刘老师表现也是很棒。充分显示了一个四小老师应有的素质和实力。</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我校把德育教育与艺术活动相结合。</w:t>
      </w:r>
      <w:r>
        <w:rPr>
          <w:rFonts w:hint="eastAsia" w:ascii="仿宋_GB2312" w:hAnsi="仿宋_GB2312" w:eastAsia="仿宋_GB2312" w:cs="仿宋_GB2312"/>
          <w:sz w:val="32"/>
          <w:szCs w:val="32"/>
          <w:lang w:eastAsia="zh-CN"/>
        </w:rPr>
        <w:t>十一三建队日，学校开展合唱、诵读比赛。活动形式新颖有趣、活泼多样，每个班级都有自己的主题和特色，时而慷慨激昂、鼓舞斗志，时而深情款款、感人肺腑。大家精神饱满、表现自信，精彩的表演赢得了阵阵掌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学校根据实际情况成立</w:t>
      </w:r>
      <w:r>
        <w:rPr>
          <w:rFonts w:hint="eastAsia" w:ascii="仿宋_GB2312" w:hAnsi="仿宋_GB2312" w:eastAsia="仿宋_GB2312" w:cs="仿宋_GB2312"/>
          <w:sz w:val="32"/>
          <w:szCs w:val="32"/>
          <w:lang w:eastAsia="zh-CN"/>
        </w:rPr>
        <w:t>三队：</w:t>
      </w:r>
      <w:r>
        <w:rPr>
          <w:rFonts w:hint="eastAsia" w:ascii="仿宋_GB2312" w:hAnsi="仿宋_GB2312" w:eastAsia="仿宋_GB2312" w:cs="仿宋_GB2312"/>
          <w:sz w:val="32"/>
          <w:szCs w:val="32"/>
        </w:rPr>
        <w:t>合唱队、舞蹈队、</w:t>
      </w:r>
      <w:r>
        <w:rPr>
          <w:rFonts w:hint="eastAsia" w:ascii="仿宋_GB2312" w:hAnsi="仿宋_GB2312" w:eastAsia="仿宋_GB2312" w:cs="仿宋_GB2312"/>
          <w:sz w:val="32"/>
          <w:szCs w:val="32"/>
          <w:lang w:eastAsia="zh-CN"/>
        </w:rPr>
        <w:t>鼓乐队。</w:t>
      </w:r>
      <w:r>
        <w:rPr>
          <w:rFonts w:hint="eastAsia" w:ascii="仿宋_GB2312" w:hAnsi="仿宋_GB2312" w:eastAsia="仿宋_GB2312" w:cs="仿宋_GB2312"/>
          <w:sz w:val="32"/>
          <w:szCs w:val="32"/>
          <w:lang w:val="en-US" w:eastAsia="zh-CN"/>
        </w:rPr>
        <w:t>带</w:t>
      </w:r>
      <w:r>
        <w:rPr>
          <w:rFonts w:hint="eastAsia" w:ascii="仿宋_GB2312" w:hAnsi="仿宋_GB2312" w:eastAsia="仿宋_GB2312" w:cs="仿宋_GB2312"/>
          <w:sz w:val="32"/>
          <w:szCs w:val="32"/>
          <w:lang w:eastAsia="zh-CN"/>
        </w:rPr>
        <w:t>队老</w:t>
      </w:r>
      <w:r>
        <w:rPr>
          <w:rFonts w:hint="eastAsia" w:ascii="仿宋_GB2312" w:hAnsi="仿宋_GB2312" w:eastAsia="仿宋_GB2312" w:cs="仿宋_GB2312"/>
          <w:sz w:val="32"/>
          <w:szCs w:val="32"/>
        </w:rPr>
        <w:t>师制定训练计划，遵循循序渐进原则，系统的常年坚持训练，</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定期组织学生有针对性参加</w:t>
      </w:r>
      <w:r>
        <w:rPr>
          <w:rFonts w:hint="eastAsia" w:ascii="仿宋_GB2312" w:hAnsi="仿宋_GB2312" w:eastAsia="仿宋_GB2312" w:cs="仿宋_GB2312"/>
          <w:sz w:val="32"/>
          <w:szCs w:val="32"/>
          <w:lang w:eastAsia="zh-CN"/>
        </w:rPr>
        <w:t>县里及县级以上</w:t>
      </w:r>
      <w:r>
        <w:rPr>
          <w:rFonts w:hint="eastAsia" w:ascii="仿宋_GB2312" w:hAnsi="仿宋_GB2312" w:eastAsia="仿宋_GB2312" w:cs="仿宋_GB2312"/>
          <w:sz w:val="32"/>
          <w:szCs w:val="32"/>
        </w:rPr>
        <w:t>的竞赛和展演活动，得到师生和家长的好评。</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 xml:space="preserve">队伍建设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成立了四块石小学艺术指导小组，由尹红校长领导，分管副校长负责，以音美组组长、音乐美术教师为主进行学校艺术指导。小组成员团结协作，分工明确，责任到人。我校各级领导高度重视音乐、美术教育及相关活动的工作，经常深入艺术教研组具体指导艺术教育工作，并且在课时安排、教学设备及人力、物力、财力上尽量满足学科教学及相关活动的需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我校有艺术教师8人，其中音乐教师4人，美术教师4人，艺术教师平均周课时数16节，加上两节训练课，共计18节。都</w:t>
      </w:r>
      <w:r>
        <w:rPr>
          <w:rFonts w:hint="eastAsia" w:ascii="仿宋_GB2312" w:hAnsi="仿宋_GB2312" w:eastAsia="仿宋_GB2312" w:cs="仿宋_GB2312"/>
          <w:sz w:val="32"/>
          <w:szCs w:val="32"/>
        </w:rPr>
        <w:t>为专科及以上学历，有牢固专业思想和专业能力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学校十分重视艺术教师专业素质的提高，也十分重视艺术教师的校本教研和校本培训。通过教研组扎扎实实的主题教研活动，来提升艺术教师的教学素质和科研意识。及时上报教研组活动记录，集体备课记录、听课记录、政治学习笔记以及教学反思。在每周的集体教研和备课中，认真学习新课程标准，研究教材和教法，在教学中充分利用每节四十分钟时间，较好地完成教学任务。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我校充分利用现有的校园资源，发挥老师、学生的创造力，让每一块墙面成为对孩子进行艺术教育的主阵地。我们在校园、教室、图书馆等地方开辟了很多专栏，在教学楼</w:t>
      </w:r>
      <w:r>
        <w:rPr>
          <w:rFonts w:hint="eastAsia" w:ascii="仿宋_GB2312" w:hAnsi="仿宋_GB2312" w:eastAsia="仿宋_GB2312" w:cs="仿宋_GB2312"/>
          <w:sz w:val="32"/>
          <w:szCs w:val="32"/>
          <w:lang w:val="en-US" w:eastAsia="zh-CN"/>
        </w:rPr>
        <w:t>走</w:t>
      </w:r>
      <w:r>
        <w:rPr>
          <w:rFonts w:hint="eastAsia" w:ascii="仿宋_GB2312" w:hAnsi="仿宋_GB2312" w:eastAsia="仿宋_GB2312" w:cs="仿宋_GB2312"/>
          <w:sz w:val="32"/>
          <w:szCs w:val="32"/>
        </w:rPr>
        <w:t>廊创建了艺术长廊，里面张贴各类学生作品，</w:t>
      </w:r>
      <w:r>
        <w:rPr>
          <w:rFonts w:hint="eastAsia" w:ascii="仿宋_GB2312" w:hAnsi="仿宋_GB2312" w:eastAsia="仿宋_GB2312" w:cs="仿宋_GB2312"/>
          <w:sz w:val="32"/>
          <w:szCs w:val="32"/>
          <w:lang w:val="en-US" w:eastAsia="zh-CN"/>
        </w:rPr>
        <w:t>既</w:t>
      </w:r>
      <w:r>
        <w:rPr>
          <w:rFonts w:hint="eastAsia" w:ascii="仿宋_GB2312" w:hAnsi="仿宋_GB2312" w:eastAsia="仿宋_GB2312" w:cs="仿宋_GB2312"/>
          <w:sz w:val="32"/>
          <w:szCs w:val="32"/>
        </w:rPr>
        <w:t>展示学生的学习成果，调动学生的积极性，又营造格调高雅、充满朝气的校园文化艺术环境。</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硕果累累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2015年12月，我校在大连市第十一届中小学生文化艺术节中荣获戏剧曲艺比赛一等奖、校园课本剧比赛二等奖、班班有歌声比赛一等奖、校园集体舞比赛二等奖；2016年7月，在长海县第十九届中小学生艺术节中我校荣获合唱比赛一等奖、舞蹈二等奖、艺术节优秀组织奖；在大连市第三届四联漫画大赛中徐海霞老师荣获指导教师奖；在大连市第十二届中小学科技节中，于春华、张莉、张蔼华老师获得优秀指导奖；在长海县小学三杯赛活动中，于春华老师的美术课《画影子》荣获二等奖；在长海县优秀校本课程评选活动中，张蔼华老师的《海洋标本——贝类》荣获三等奖。</w:t>
      </w:r>
    </w:p>
    <w:p>
      <w:pPr>
        <w:keepNext w:val="0"/>
        <w:keepLines w:val="0"/>
        <w:pageBreakBefore w:val="0"/>
        <w:widowControl w:val="0"/>
        <w:numPr>
          <w:numId w:val="0"/>
        </w:numPr>
        <w:tabs>
          <w:tab w:val="left" w:pos="733"/>
        </w:tabs>
        <w:kinsoku/>
        <w:wordWrap/>
        <w:overflowPunct/>
        <w:topLinePunct w:val="0"/>
        <w:autoSpaceDE/>
        <w:autoSpaceDN/>
        <w:bidi w:val="0"/>
        <w:adjustRightInd w:val="0"/>
        <w:snapToGrid w:val="0"/>
        <w:spacing w:line="360" w:lineRule="auto"/>
        <w:ind w:leftChars="200" w:right="0" w:rightChars="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 xml:space="preserve"> 五、</w:t>
      </w:r>
      <w:r>
        <w:rPr>
          <w:rFonts w:hint="eastAsia" w:ascii="黑体" w:hAnsi="黑体" w:eastAsia="黑体" w:cs="黑体"/>
          <w:sz w:val="32"/>
          <w:szCs w:val="32"/>
        </w:rPr>
        <w:t xml:space="preserve">不足及改进措施 </w:t>
      </w:r>
      <w:r>
        <w:rPr>
          <w:rFonts w:hint="eastAsia" w:ascii="仿宋_GB2312" w:hAnsi="仿宋_GB2312" w:eastAsia="仿宋_GB2312" w:cs="仿宋_GB2312"/>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1.艺术教师外出培训机会太少，专业性还需进一步提高，今后学校要加大培训经费投入，真正提高艺术教师的专业性和科研意识</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2.学校将各项艺术教育工作的评价纳入教师绩效工资考核范围内。对在各级各类论文评比、讲课竞赛、业务竞赛获奖、指导学生获奖等项目，</w:t>
      </w:r>
      <w:r>
        <w:rPr>
          <w:rFonts w:hint="eastAsia" w:ascii="仿宋_GB2312" w:hAnsi="仿宋_GB2312" w:eastAsia="仿宋_GB2312" w:cs="仿宋_GB2312"/>
          <w:sz w:val="32"/>
          <w:szCs w:val="32"/>
          <w:lang w:eastAsia="zh-CN"/>
        </w:rPr>
        <w:t>应做为教师的</w:t>
      </w:r>
      <w:r>
        <w:rPr>
          <w:rFonts w:hint="eastAsia" w:ascii="仿宋_GB2312" w:hAnsi="仿宋_GB2312" w:eastAsia="仿宋_GB2312" w:cs="仿宋_GB2312"/>
          <w:sz w:val="32"/>
          <w:szCs w:val="32"/>
        </w:rPr>
        <w:t>业务考核、职称评定、评先评优等考核项目的重要依据</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艺术教师的创新意识不强，不重视理论知识和技能技巧的教学，人文素养有待提升。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针对以上不足我校会力争上下统一思想，提高对学校艺术化教育工作的认识，从点滴小事做起，在完成上级相关规定任务之外，进行创造性开展自选类艺术工作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力争学校艺术</w:t>
      </w:r>
      <w:bookmarkStart w:id="0" w:name="_GoBack"/>
      <w:bookmarkEnd w:id="0"/>
      <w:r>
        <w:rPr>
          <w:rFonts w:hint="eastAsia" w:ascii="仿宋_GB2312" w:hAnsi="仿宋_GB2312" w:eastAsia="仿宋_GB2312" w:cs="仿宋_GB2312"/>
          <w:sz w:val="32"/>
          <w:szCs w:val="32"/>
        </w:rPr>
        <w:t>教育工作全面提升。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长海县四块石小学</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56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2016年9月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C912A"/>
    <w:multiLevelType w:val="singleLevel"/>
    <w:tmpl w:val="57EC912A"/>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633A34"/>
    <w:rsid w:val="07172528"/>
    <w:rsid w:val="07B03BC7"/>
    <w:rsid w:val="0AE45C57"/>
    <w:rsid w:val="120E3D0A"/>
    <w:rsid w:val="2A9A15DF"/>
    <w:rsid w:val="2E9F4E5B"/>
    <w:rsid w:val="33A25C01"/>
    <w:rsid w:val="410B1475"/>
    <w:rsid w:val="426121B2"/>
    <w:rsid w:val="527706B5"/>
    <w:rsid w:val="5352034F"/>
    <w:rsid w:val="6D633A34"/>
    <w:rsid w:val="6FE111D4"/>
    <w:rsid w:val="730D405C"/>
    <w:rsid w:val="761A506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2016-09-29T02:40:00Z</dcterms:created>
  <dc:creator>Administrator</dc:creator>
  <cp:lastModifiedBy>Administrator</cp:lastModifiedBy>
  <dcterms:modified xsi:type="dcterms:W3CDTF">2016-10-12T01:52:18Z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